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5" w:rsidRPr="000E584A" w:rsidRDefault="00A729D0" w:rsidP="00A729D0">
      <w:pPr>
        <w:spacing w:after="0" w:line="240" w:lineRule="auto"/>
        <w:jc w:val="center"/>
        <w:rPr>
          <w:rStyle w:val="Strong"/>
          <w:rFonts w:ascii="Times New Roman" w:hAnsi="Times New Roman" w:cs="Times New Roman"/>
          <w:sz w:val="30"/>
          <w:szCs w:val="30"/>
          <w:shd w:val="clear" w:color="auto" w:fill="F9F9FE"/>
        </w:rPr>
      </w:pPr>
      <w:r w:rsidRPr="000E584A">
        <w:rPr>
          <w:rStyle w:val="Strong"/>
          <w:rFonts w:ascii="Times New Roman" w:hAnsi="Times New Roman" w:cs="Times New Roman"/>
          <w:sz w:val="30"/>
          <w:szCs w:val="30"/>
          <w:shd w:val="clear" w:color="auto" w:fill="F9F9FE"/>
        </w:rPr>
        <w:t>Peningkatan Literasi Digital Pelaku Usaha Mikro Kecil Dan Menengah</w:t>
      </w:r>
    </w:p>
    <w:p w:rsidR="00A729D0" w:rsidRPr="00D6463D" w:rsidRDefault="00A729D0" w:rsidP="00A729D0">
      <w:pPr>
        <w:spacing w:after="0" w:line="240" w:lineRule="auto"/>
        <w:jc w:val="center"/>
        <w:rPr>
          <w:sz w:val="32"/>
          <w:szCs w:val="30"/>
        </w:rPr>
      </w:pPr>
    </w:p>
    <w:p w:rsidR="00A30193" w:rsidRPr="00A729D0" w:rsidRDefault="00AC0FD8" w:rsidP="00A729D0">
      <w:pPr>
        <w:spacing w:after="0" w:line="240" w:lineRule="auto"/>
        <w:jc w:val="center"/>
        <w:rPr>
          <w:rFonts w:ascii="Times New Roman" w:hAnsi="Times New Roman" w:cs="Times New Roman"/>
        </w:rPr>
      </w:pPr>
      <w:r w:rsidRPr="00A729D0">
        <w:rPr>
          <w:rFonts w:ascii="Times New Roman" w:hAnsi="Times New Roman" w:cs="Times New Roman"/>
        </w:rPr>
        <w:t>Dewi Saptantinah Puji Astuti</w:t>
      </w:r>
      <w:r w:rsidRPr="00A729D0">
        <w:rPr>
          <w:rFonts w:ascii="Times New Roman" w:hAnsi="Times New Roman" w:cs="Times New Roman"/>
        </w:rPr>
        <w:t xml:space="preserve"> </w:t>
      </w:r>
      <w:r w:rsidRPr="00A729D0">
        <w:rPr>
          <w:rFonts w:ascii="Times New Roman" w:hAnsi="Times New Roman" w:cs="Times New Roman"/>
          <w:vertAlign w:val="superscript"/>
        </w:rPr>
        <w:t>a</w:t>
      </w:r>
      <w:proofErr w:type="gramStart"/>
      <w:r w:rsidRPr="00A729D0">
        <w:rPr>
          <w:rFonts w:ascii="Times New Roman" w:hAnsi="Times New Roman" w:cs="Times New Roman"/>
          <w:vertAlign w:val="superscript"/>
        </w:rPr>
        <w:t>,1</w:t>
      </w:r>
      <w:proofErr w:type="gramEnd"/>
      <w:r w:rsidRPr="00A729D0">
        <w:rPr>
          <w:rFonts w:ascii="Times New Roman" w:hAnsi="Times New Roman" w:cs="Times New Roman"/>
          <w:vertAlign w:val="superscript"/>
        </w:rPr>
        <w:t>,*</w:t>
      </w:r>
      <w:r w:rsidRPr="00A729D0">
        <w:rPr>
          <w:rFonts w:ascii="Times New Roman" w:hAnsi="Times New Roman" w:cs="Times New Roman"/>
        </w:rPr>
        <w:t xml:space="preserve">, </w:t>
      </w:r>
      <w:r w:rsidRPr="00A729D0">
        <w:rPr>
          <w:rFonts w:ascii="Times New Roman" w:hAnsi="Times New Roman" w:cs="Times New Roman"/>
        </w:rPr>
        <w:t>Djoko Kristianto</w:t>
      </w:r>
      <w:r w:rsidRPr="00A729D0">
        <w:rPr>
          <w:rFonts w:ascii="Times New Roman" w:hAnsi="Times New Roman" w:cs="Times New Roman"/>
        </w:rPr>
        <w:t xml:space="preserve"> </w:t>
      </w:r>
      <w:r w:rsidRPr="00A729D0">
        <w:rPr>
          <w:rFonts w:ascii="Times New Roman" w:hAnsi="Times New Roman" w:cs="Times New Roman"/>
          <w:vertAlign w:val="superscript"/>
        </w:rPr>
        <w:t>b,2</w:t>
      </w:r>
    </w:p>
    <w:p w:rsidR="00A729D0" w:rsidRPr="00A729D0" w:rsidRDefault="00A729D0" w:rsidP="00A729D0">
      <w:pPr>
        <w:spacing w:after="0" w:line="240" w:lineRule="auto"/>
        <w:jc w:val="center"/>
        <w:rPr>
          <w:rFonts w:ascii="Times New Roman" w:hAnsi="Times New Roman" w:cs="Times New Roman"/>
          <w:sz w:val="18"/>
          <w:szCs w:val="18"/>
          <w:vertAlign w:val="superscript"/>
        </w:rPr>
      </w:pPr>
      <w:bookmarkStart w:id="0" w:name="_GoBack"/>
      <w:bookmarkEnd w:id="0"/>
      <w:r w:rsidRPr="00A729D0">
        <w:rPr>
          <w:rFonts w:ascii="Times New Roman" w:hAnsi="Times New Roman" w:cs="Times New Roman"/>
          <w:sz w:val="18"/>
          <w:szCs w:val="18"/>
        </w:rPr>
        <w:t>Prodi Akuntansi, Universitas Slamet Riyadi Surakarta</w:t>
      </w:r>
      <w:r w:rsidRPr="00A729D0">
        <w:rPr>
          <w:rFonts w:ascii="Times New Roman" w:hAnsi="Times New Roman" w:cs="Times New Roman"/>
          <w:sz w:val="18"/>
          <w:szCs w:val="18"/>
        </w:rPr>
        <w:t xml:space="preserve"> </w:t>
      </w:r>
      <w:r w:rsidRPr="00A729D0">
        <w:rPr>
          <w:rFonts w:ascii="Times New Roman" w:hAnsi="Times New Roman" w:cs="Times New Roman"/>
          <w:sz w:val="18"/>
          <w:szCs w:val="18"/>
          <w:vertAlign w:val="superscript"/>
        </w:rPr>
        <w:t>a</w:t>
      </w:r>
      <w:proofErr w:type="gramStart"/>
      <w:r w:rsidRPr="00A729D0">
        <w:rPr>
          <w:rFonts w:ascii="Times New Roman" w:hAnsi="Times New Roman" w:cs="Times New Roman"/>
          <w:sz w:val="18"/>
          <w:szCs w:val="18"/>
          <w:vertAlign w:val="superscript"/>
        </w:rPr>
        <w:t>,1</w:t>
      </w:r>
      <w:proofErr w:type="gramEnd"/>
      <w:r w:rsidRPr="00A729D0">
        <w:rPr>
          <w:rFonts w:ascii="Times New Roman" w:hAnsi="Times New Roman" w:cs="Times New Roman"/>
          <w:sz w:val="18"/>
          <w:szCs w:val="18"/>
          <w:vertAlign w:val="superscript"/>
        </w:rPr>
        <w:t>*</w:t>
      </w:r>
      <w:r w:rsidRPr="00A729D0">
        <w:rPr>
          <w:rFonts w:ascii="Times New Roman" w:hAnsi="Times New Roman" w:cs="Times New Roman"/>
          <w:sz w:val="18"/>
          <w:szCs w:val="18"/>
        </w:rPr>
        <w:t xml:space="preserve"> </w:t>
      </w:r>
      <w:r w:rsidRPr="00A729D0">
        <w:rPr>
          <w:rFonts w:ascii="Times New Roman" w:hAnsi="Times New Roman" w:cs="Times New Roman"/>
          <w:sz w:val="18"/>
          <w:szCs w:val="18"/>
          <w:vertAlign w:val="superscript"/>
        </w:rPr>
        <w:t>b,2</w:t>
      </w:r>
    </w:p>
    <w:p w:rsidR="00A729D0" w:rsidRPr="00A729D0" w:rsidRDefault="00A729D0" w:rsidP="00A729D0">
      <w:pPr>
        <w:spacing w:after="0" w:line="240" w:lineRule="auto"/>
        <w:jc w:val="center"/>
        <w:rPr>
          <w:rFonts w:ascii="Times New Roman" w:hAnsi="Times New Roman" w:cs="Times New Roman"/>
          <w:sz w:val="18"/>
          <w:szCs w:val="18"/>
          <w:vertAlign w:val="superscript"/>
        </w:rPr>
      </w:pPr>
      <w:r w:rsidRPr="00A729D0">
        <w:rPr>
          <w:rFonts w:ascii="Times New Roman" w:hAnsi="Times New Roman" w:cs="Times New Roman"/>
          <w:sz w:val="18"/>
          <w:szCs w:val="18"/>
        </w:rPr>
        <w:t>dewi.astutie@gmail.com</w:t>
      </w:r>
      <w:r w:rsidRPr="00A729D0">
        <w:rPr>
          <w:rFonts w:ascii="Times New Roman" w:hAnsi="Times New Roman" w:cs="Times New Roman"/>
          <w:sz w:val="18"/>
          <w:szCs w:val="18"/>
        </w:rPr>
        <w:t xml:space="preserve"> </w:t>
      </w:r>
      <w:r w:rsidRPr="00A729D0">
        <w:rPr>
          <w:rFonts w:ascii="Times New Roman" w:hAnsi="Times New Roman" w:cs="Times New Roman"/>
          <w:sz w:val="18"/>
          <w:szCs w:val="18"/>
          <w:vertAlign w:val="superscript"/>
        </w:rPr>
        <w:t>a</w:t>
      </w:r>
      <w:proofErr w:type="gramStart"/>
      <w:r w:rsidRPr="00A729D0">
        <w:rPr>
          <w:rFonts w:ascii="Times New Roman" w:hAnsi="Times New Roman" w:cs="Times New Roman"/>
          <w:sz w:val="18"/>
          <w:szCs w:val="18"/>
          <w:vertAlign w:val="superscript"/>
        </w:rPr>
        <w:t>,1</w:t>
      </w:r>
      <w:proofErr w:type="gramEnd"/>
      <w:r w:rsidRPr="00A729D0">
        <w:rPr>
          <w:rFonts w:ascii="Times New Roman" w:hAnsi="Times New Roman" w:cs="Times New Roman"/>
          <w:sz w:val="18"/>
          <w:szCs w:val="18"/>
          <w:vertAlign w:val="superscript"/>
        </w:rPr>
        <w:t>,*</w:t>
      </w:r>
      <w:r w:rsidRPr="00A729D0">
        <w:rPr>
          <w:rFonts w:ascii="Times New Roman" w:hAnsi="Times New Roman" w:cs="Times New Roman"/>
          <w:sz w:val="18"/>
          <w:szCs w:val="18"/>
        </w:rPr>
        <w:t xml:space="preserve">, </w:t>
      </w:r>
      <w:r w:rsidRPr="00A729D0">
        <w:rPr>
          <w:rFonts w:ascii="Times New Roman" w:hAnsi="Times New Roman" w:cs="Times New Roman"/>
          <w:sz w:val="18"/>
          <w:szCs w:val="18"/>
        </w:rPr>
        <w:t>djokokristianto@yahoo.co.id</w:t>
      </w:r>
      <w:r w:rsidRPr="00A729D0">
        <w:rPr>
          <w:rFonts w:ascii="Times New Roman" w:hAnsi="Times New Roman" w:cs="Times New Roman"/>
          <w:sz w:val="18"/>
          <w:szCs w:val="18"/>
        </w:rPr>
        <w:t xml:space="preserve"> </w:t>
      </w:r>
      <w:r w:rsidRPr="00A729D0">
        <w:rPr>
          <w:rFonts w:ascii="Times New Roman" w:hAnsi="Times New Roman" w:cs="Times New Roman"/>
          <w:sz w:val="18"/>
          <w:szCs w:val="18"/>
          <w:vertAlign w:val="superscript"/>
        </w:rPr>
        <w:t>b,2</w:t>
      </w:r>
    </w:p>
    <w:p w:rsidR="00A729D0" w:rsidRPr="00A729D0" w:rsidRDefault="00A729D0" w:rsidP="00A729D0">
      <w:pPr>
        <w:pStyle w:val="AuthorAffiliation"/>
        <w:spacing w:line="240" w:lineRule="auto"/>
        <w:ind w:left="1440"/>
        <w:rPr>
          <w:sz w:val="18"/>
          <w:szCs w:val="18"/>
        </w:rPr>
      </w:pPr>
      <w:r w:rsidRPr="00A729D0">
        <w:rPr>
          <w:sz w:val="18"/>
          <w:szCs w:val="18"/>
        </w:rPr>
        <w:t xml:space="preserve">            </w:t>
      </w:r>
      <w:r>
        <w:rPr>
          <w:sz w:val="18"/>
          <w:szCs w:val="18"/>
        </w:rPr>
        <w:t xml:space="preserve">     </w:t>
      </w:r>
      <w:r w:rsidRPr="00A729D0">
        <w:rPr>
          <w:sz w:val="18"/>
          <w:szCs w:val="18"/>
        </w:rPr>
        <w:t xml:space="preserve">  </w:t>
      </w:r>
      <w:r w:rsidRPr="00A729D0">
        <w:rPr>
          <w:sz w:val="18"/>
          <w:szCs w:val="18"/>
        </w:rPr>
        <w:t>* corresponding author</w:t>
      </w:r>
    </w:p>
    <w:p w:rsidR="00A729D0" w:rsidRPr="00770151" w:rsidRDefault="00A729D0" w:rsidP="00A729D0">
      <w:pPr>
        <w:rPr>
          <w:rFonts w:ascii="Junicode" w:hAnsi="Junicode"/>
        </w:rPr>
      </w:pPr>
    </w:p>
    <w:p w:rsidR="00A729D0" w:rsidRDefault="00A729D0" w:rsidP="00AC0FD8">
      <w:pPr>
        <w:jc w:val="center"/>
      </w:pPr>
    </w:p>
    <w:p w:rsidR="00A729D0" w:rsidRPr="00A729D0" w:rsidRDefault="00A729D0" w:rsidP="00A729D0">
      <w:pPr>
        <w:pStyle w:val="NormalWeb"/>
        <w:shd w:val="clear" w:color="auto" w:fill="F9F9FE"/>
        <w:spacing w:before="120" w:after="0"/>
        <w:jc w:val="center"/>
        <w:rPr>
          <w:rStyle w:val="Strong"/>
          <w:b w:val="0"/>
          <w:i/>
          <w:sz w:val="20"/>
          <w:szCs w:val="20"/>
        </w:rPr>
      </w:pPr>
      <w:r w:rsidRPr="00A729D0">
        <w:rPr>
          <w:rStyle w:val="Strong"/>
          <w:b w:val="0"/>
          <w:i/>
          <w:sz w:val="20"/>
          <w:szCs w:val="20"/>
        </w:rPr>
        <w:t>Abstract:</w:t>
      </w:r>
    </w:p>
    <w:p w:rsidR="00A729D0" w:rsidRPr="00A729D0" w:rsidRDefault="00A729D0" w:rsidP="00A729D0">
      <w:pPr>
        <w:pStyle w:val="NormalWeb"/>
        <w:shd w:val="clear" w:color="auto" w:fill="F9F9FE"/>
        <w:spacing w:before="120" w:after="0"/>
        <w:jc w:val="both"/>
        <w:rPr>
          <w:rStyle w:val="Strong"/>
          <w:b w:val="0"/>
          <w:i/>
          <w:sz w:val="20"/>
          <w:szCs w:val="20"/>
        </w:rPr>
      </w:pPr>
      <w:r w:rsidRPr="00A729D0">
        <w:rPr>
          <w:rStyle w:val="Strong"/>
          <w:b w:val="0"/>
          <w:i/>
          <w:sz w:val="20"/>
          <w:szCs w:val="20"/>
        </w:rPr>
        <w:t>This community service aims to increase the digital literacy of home industry players and Micro, Small and Medium Enterprises (MSMEs) in Genengan Village, Jumantono District, Karanganyar Regency.  The era of digitalization has brought changes in various fields. Currently, the use of information technology has become very important for business actors to increase efficiency and competitiveness. This activity includes outreach regarding the importance of good financial management, training in using simple accounting applications, as well as assistance in implementing digital technology. The results of this service show that there is motivation from business actors to understand the use of applications for financial management and the ability of business actors to manage finances digitally, which has a positive impact on transparency and business decision making. It is hoped that this activity can contribute to local economic growth and increase public awareness about the importance of digital literacy.</w:t>
      </w:r>
    </w:p>
    <w:p w:rsidR="00A729D0" w:rsidRPr="00A729D0" w:rsidRDefault="00A729D0" w:rsidP="00A729D0">
      <w:pPr>
        <w:pStyle w:val="NormalWeb"/>
        <w:shd w:val="clear" w:color="auto" w:fill="F9F9FE"/>
        <w:spacing w:before="120" w:after="0"/>
        <w:jc w:val="both"/>
        <w:rPr>
          <w:rStyle w:val="Strong"/>
          <w:b w:val="0"/>
          <w:i/>
          <w:sz w:val="20"/>
          <w:szCs w:val="20"/>
        </w:rPr>
      </w:pPr>
      <w:r w:rsidRPr="00A729D0">
        <w:rPr>
          <w:rStyle w:val="Strong"/>
          <w:b w:val="0"/>
          <w:i/>
          <w:sz w:val="20"/>
          <w:szCs w:val="20"/>
        </w:rPr>
        <w:t>Keywords:</w:t>
      </w:r>
    </w:p>
    <w:p w:rsidR="00A30193" w:rsidRPr="00A729D0" w:rsidRDefault="00A729D0" w:rsidP="00A729D0">
      <w:pPr>
        <w:pStyle w:val="NormalWeb"/>
        <w:shd w:val="clear" w:color="auto" w:fill="F9F9FE"/>
        <w:spacing w:before="120" w:beforeAutospacing="0" w:after="0" w:afterAutospacing="0"/>
        <w:jc w:val="both"/>
        <w:rPr>
          <w:b/>
          <w:i/>
          <w:sz w:val="20"/>
          <w:szCs w:val="20"/>
        </w:rPr>
      </w:pPr>
      <w:r w:rsidRPr="00A729D0">
        <w:rPr>
          <w:rStyle w:val="Strong"/>
          <w:b w:val="0"/>
          <w:i/>
          <w:sz w:val="20"/>
          <w:szCs w:val="20"/>
        </w:rPr>
        <w:t>Digital literacy, home industry, MSMEs, financial management</w:t>
      </w:r>
    </w:p>
    <w:p w:rsidR="00A30193" w:rsidRDefault="00A30193"/>
    <w:p w:rsidR="003A2A35" w:rsidRDefault="003A2A35" w:rsidP="003A2A35">
      <w:pPr>
        <w:pStyle w:val="NormalWeb"/>
        <w:numPr>
          <w:ilvl w:val="0"/>
          <w:numId w:val="7"/>
        </w:numPr>
        <w:shd w:val="clear" w:color="auto" w:fill="F9F9FE"/>
        <w:spacing w:beforeLines="240" w:before="576" w:beforeAutospacing="0" w:after="0" w:afterAutospacing="0"/>
        <w:ind w:left="0" w:firstLine="0"/>
        <w:jc w:val="both"/>
      </w:pPr>
      <w:r w:rsidRPr="003A2A35">
        <w:rPr>
          <w:rStyle w:val="Strong"/>
        </w:rPr>
        <w:t>PENDAHULUAN</w:t>
      </w:r>
      <w:r w:rsidR="00A30193" w:rsidRPr="003A2A35">
        <w:br/>
      </w:r>
    </w:p>
    <w:p w:rsidR="00A30193" w:rsidRPr="003A2A35" w:rsidRDefault="00A30193" w:rsidP="003A2A35">
      <w:pPr>
        <w:pStyle w:val="NormalWeb"/>
        <w:shd w:val="clear" w:color="auto" w:fill="F9F9FE"/>
        <w:spacing w:beforeLines="240" w:before="576" w:beforeAutospacing="0" w:after="0" w:afterAutospacing="0"/>
        <w:ind w:firstLine="720"/>
        <w:jc w:val="both"/>
      </w:pPr>
      <w:r w:rsidRPr="003A2A35">
        <w:t>Usaha Mikro, Kecil, dan Menengah</w:t>
      </w:r>
      <w:r w:rsidR="003A2A35" w:rsidRPr="003A2A35">
        <w:t xml:space="preserve"> </w:t>
      </w:r>
      <w:r w:rsidR="003A2A35">
        <w:t>(</w:t>
      </w:r>
      <w:r w:rsidR="003A2A35" w:rsidRPr="003A2A35">
        <w:t>UMKM</w:t>
      </w:r>
      <w:r w:rsidRPr="003A2A35">
        <w:t>) merupakan salah satu pilar penting dalam perekonomian</w:t>
      </w:r>
      <w:r w:rsidR="00D607D3" w:rsidRPr="003A2A35">
        <w:t xml:space="preserve"> Indonesia serta </w:t>
      </w:r>
      <w:r w:rsidRPr="003A2A35">
        <w:t>berkontribusi signifikan terhadap penciptaan lapangan kerja dan pertumbuhan ekonomi. Di sektor pertanian, khususnya dalam produksi jahe, pelaku UMKM sering kali menghadapi tantangan dalam pengelolaan usaha mereka, terutama dalam hal pengelolaan keuangan dan pemasaran. Meskipun teknologi digital menawarkan berbagai solusi untuk meningkatkan efisiensi dan efektivitas usaha, banyak pelaku UMKM yang belum memanfaatkan teknologi ini secara optimal.</w:t>
      </w:r>
    </w:p>
    <w:p w:rsidR="005107CF" w:rsidRDefault="00A30193" w:rsidP="003A2A35">
      <w:pPr>
        <w:pStyle w:val="NormalWeb"/>
        <w:shd w:val="clear" w:color="auto" w:fill="F9F9FE"/>
        <w:spacing w:beforeLines="240" w:before="576" w:beforeAutospacing="0" w:after="0" w:afterAutospacing="0"/>
        <w:ind w:firstLine="720"/>
        <w:jc w:val="both"/>
        <w:rPr>
          <w:color w:val="1F1F1F"/>
        </w:rPr>
      </w:pPr>
      <w:r w:rsidRPr="003A2A35">
        <w:t>Desa Genengan, Kecamatan Jumantono, Kabupaten Karanganyar, merupakan salah satu daerah yang memiliki p</w:t>
      </w:r>
      <w:r w:rsidR="005107CF" w:rsidRPr="003A2A35">
        <w:t>otensi besar sebagai pelaku usaha home industry</w:t>
      </w:r>
      <w:r w:rsidRPr="003A2A35">
        <w:t>.</w:t>
      </w:r>
      <w:r w:rsidR="005107CF" w:rsidRPr="003A2A35">
        <w:t xml:space="preserve"> Usaha mereka bermacam macam, ada usaha rengginang, kripik </w:t>
      </w:r>
      <w:proofErr w:type="gramStart"/>
      <w:r w:rsidR="005107CF" w:rsidRPr="003A2A35">
        <w:t>tempe</w:t>
      </w:r>
      <w:proofErr w:type="gramEnd"/>
      <w:r w:rsidR="005107CF" w:rsidRPr="003A2A35">
        <w:t xml:space="preserve"> serta berbagai olahan dari singkong, selain itu juga usaha pembuatan berbagai olahan dari jahe. Pengabdian ini memfokuskan pada berbagai pelaku usaha dan yang diutamakan adalah pelaku usaha dari jahe. </w:t>
      </w:r>
      <w:r w:rsidR="005107CF" w:rsidRPr="003A2A35">
        <w:rPr>
          <w:bCs/>
          <w:color w:val="1F1F1F"/>
        </w:rPr>
        <w:t>Terdapat pot</w:t>
      </w:r>
      <w:r w:rsidR="00D607D3" w:rsidRPr="003A2A35">
        <w:rPr>
          <w:bCs/>
          <w:color w:val="1F1F1F"/>
        </w:rPr>
        <w:t>ensi UMKM Jahe di Desa Genengan. P</w:t>
      </w:r>
      <w:r w:rsidR="005107CF" w:rsidRPr="003A2A35">
        <w:rPr>
          <w:bCs/>
          <w:color w:val="1F1F1F"/>
        </w:rPr>
        <w:t>otensi tersebut diantaranya</w:t>
      </w:r>
      <w:r w:rsidR="00D607D3" w:rsidRPr="003A2A35">
        <w:rPr>
          <w:bCs/>
          <w:color w:val="1F1F1F"/>
        </w:rPr>
        <w:t xml:space="preserve"> karena permintaan pasar yang tinggi,</w:t>
      </w:r>
      <w:r w:rsidR="00D607D3" w:rsidRPr="003A2A35">
        <w:rPr>
          <w:color w:val="1F1F1F"/>
        </w:rPr>
        <w:t> j</w:t>
      </w:r>
      <w:r w:rsidR="005107CF" w:rsidRPr="003A2A35">
        <w:rPr>
          <w:color w:val="1F1F1F"/>
        </w:rPr>
        <w:t>ahe merah memiliki banyak manfaat kesehatan dan banyak diminati oleh masyarakat. Permintaan pasar terhadap jahe merah dari Desa Genengan cukup tinggi, baik dari dalam maupun luar daerah.</w:t>
      </w:r>
      <w:r w:rsidR="00D607D3" w:rsidRPr="003A2A35">
        <w:rPr>
          <w:color w:val="1F1F1F"/>
        </w:rPr>
        <w:t xml:space="preserve"> Potensi yang kedua </w:t>
      </w:r>
      <w:r w:rsidR="00D607D3" w:rsidRPr="003A2A35">
        <w:rPr>
          <w:color w:val="1F1F1F"/>
        </w:rPr>
        <w:lastRenderedPageBreak/>
        <w:t xml:space="preserve">adalah adanya bahan </w:t>
      </w:r>
      <w:proofErr w:type="gramStart"/>
      <w:r w:rsidR="00D607D3" w:rsidRPr="003A2A35">
        <w:rPr>
          <w:color w:val="1F1F1F"/>
        </w:rPr>
        <w:t>baku</w:t>
      </w:r>
      <w:proofErr w:type="gramEnd"/>
      <w:r w:rsidR="00D607D3" w:rsidRPr="003A2A35">
        <w:rPr>
          <w:color w:val="1F1F1F"/>
        </w:rPr>
        <w:t xml:space="preserve"> yang melimpah sehingga memudahkan pelaku usaha untuk mendapatkan bahan baku. Selain kedua potensi di atas juga dari ketrampilan dan pengetahuan dari para pelaku usaha tersebut </w:t>
      </w:r>
      <w:r w:rsidR="005107CF" w:rsidRPr="003A2A35">
        <w:rPr>
          <w:color w:val="1F1F1F"/>
        </w:rPr>
        <w:t>cukup baik dal</w:t>
      </w:r>
      <w:r w:rsidR="00D607D3" w:rsidRPr="003A2A35">
        <w:rPr>
          <w:color w:val="1F1F1F"/>
        </w:rPr>
        <w:t xml:space="preserve">am budidaya dan pengolahan jahe. Serta </w:t>
      </w:r>
      <w:r w:rsidR="00D6463D" w:rsidRPr="003A2A35">
        <w:rPr>
          <w:color w:val="1F1F1F"/>
        </w:rPr>
        <w:t xml:space="preserve">adanya </w:t>
      </w:r>
      <w:r w:rsidR="00D6463D" w:rsidRPr="003A2A35">
        <w:rPr>
          <w:b/>
          <w:bCs/>
          <w:color w:val="1F1F1F"/>
        </w:rPr>
        <w:t xml:space="preserve">dukungan pemerintah,dalam hal ini </w:t>
      </w:r>
      <w:r w:rsidR="005107CF" w:rsidRPr="003A2A35">
        <w:rPr>
          <w:color w:val="1F1F1F"/>
        </w:rPr>
        <w:t> Pemerintah daerah memberikan dukungan kepada UMKM jahe di Desa Genengan melalui berbagai program, seperti pelatihan, bantuan modal, dan promosi.</w:t>
      </w:r>
    </w:p>
    <w:p w:rsidR="002E3CD9" w:rsidRDefault="004A6D04" w:rsidP="002E3CD9">
      <w:pPr>
        <w:pStyle w:val="NormalWeb"/>
        <w:rPr>
          <w:color w:val="1F1F1F"/>
        </w:rPr>
      </w:pPr>
      <w:r>
        <w:rPr>
          <w:noProof/>
        </w:rPr>
        <w:drawing>
          <wp:inline distT="0" distB="0" distL="0" distR="0" wp14:anchorId="227DF372" wp14:editId="54F11E93">
            <wp:extent cx="2354849" cy="1814607"/>
            <wp:effectExtent l="0" t="0" r="7620" b="0"/>
            <wp:docPr id="13" name="Picture 13" descr="6 Manfaat Jahe Merah - Alodok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Manfaat Jahe Merah - Alodok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2450" cy="1851287"/>
                    </a:xfrm>
                    <a:prstGeom prst="rect">
                      <a:avLst/>
                    </a:prstGeom>
                    <a:noFill/>
                    <a:ln>
                      <a:noFill/>
                    </a:ln>
                  </pic:spPr>
                </pic:pic>
              </a:graphicData>
            </a:graphic>
          </wp:inline>
        </w:drawing>
      </w:r>
      <w:r w:rsidR="002E3CD9">
        <w:rPr>
          <w:color w:val="1F1F1F"/>
        </w:rPr>
        <w:t xml:space="preserve">                         </w:t>
      </w:r>
      <w:r w:rsidR="002E3CD9">
        <w:rPr>
          <w:noProof/>
        </w:rPr>
        <w:drawing>
          <wp:inline distT="0" distB="0" distL="0" distR="0" wp14:anchorId="4D5043EC" wp14:editId="1B4AA009">
            <wp:extent cx="2047875" cy="1811020"/>
            <wp:effectExtent l="0" t="0" r="9525" b="0"/>
            <wp:docPr id="1" name="Picture 1" descr="C:\Users\HP\Downloads\IMG20241020200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IMG2024102020032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5353" cy="1817633"/>
                    </a:xfrm>
                    <a:prstGeom prst="rect">
                      <a:avLst/>
                    </a:prstGeom>
                    <a:noFill/>
                    <a:ln>
                      <a:noFill/>
                    </a:ln>
                  </pic:spPr>
                </pic:pic>
              </a:graphicData>
            </a:graphic>
          </wp:inline>
        </w:drawing>
      </w:r>
      <w:r w:rsidR="002E3CD9">
        <w:rPr>
          <w:color w:val="1F1F1F"/>
        </w:rPr>
        <w:t xml:space="preserve">     </w:t>
      </w:r>
      <w:r>
        <w:rPr>
          <w:color w:val="1F1F1F"/>
        </w:rPr>
        <w:t xml:space="preserve"> </w:t>
      </w:r>
    </w:p>
    <w:p w:rsidR="004A6D04" w:rsidRPr="002E3CD9" w:rsidRDefault="004A6D04" w:rsidP="002E3CD9">
      <w:pPr>
        <w:pStyle w:val="NormalWeb"/>
      </w:pPr>
      <w:r>
        <w:rPr>
          <w:color w:val="1F1F1F"/>
        </w:rPr>
        <w:t xml:space="preserve">Gambar 1 prosed produksi dari bahan </w:t>
      </w:r>
      <w:proofErr w:type="gramStart"/>
      <w:r>
        <w:rPr>
          <w:color w:val="1F1F1F"/>
        </w:rPr>
        <w:t>baku</w:t>
      </w:r>
      <w:proofErr w:type="gramEnd"/>
      <w:r>
        <w:rPr>
          <w:color w:val="1F1F1F"/>
        </w:rPr>
        <w:t xml:space="preserve"> jahe</w:t>
      </w:r>
      <w:r w:rsidR="002E3CD9">
        <w:rPr>
          <w:color w:val="1F1F1F"/>
        </w:rPr>
        <w:t xml:space="preserve">         Gambar 2. Hasil produksi selain jahe</w:t>
      </w:r>
    </w:p>
    <w:p w:rsidR="005107CF" w:rsidRPr="003A2A35" w:rsidRDefault="005107CF" w:rsidP="003A2A35">
      <w:pPr>
        <w:shd w:val="clear" w:color="auto" w:fill="FFFFFF"/>
        <w:spacing w:beforeLines="240" w:before="576" w:after="0" w:line="240" w:lineRule="auto"/>
        <w:ind w:firstLine="720"/>
        <w:jc w:val="both"/>
        <w:rPr>
          <w:rFonts w:ascii="Times New Roman" w:hAnsi="Times New Roman" w:cs="Times New Roman"/>
          <w:color w:val="1F1F1F"/>
          <w:sz w:val="24"/>
          <w:szCs w:val="24"/>
        </w:rPr>
      </w:pPr>
      <w:r w:rsidRPr="003A2A35">
        <w:rPr>
          <w:rFonts w:ascii="Times New Roman" w:hAnsi="Times New Roman" w:cs="Times New Roman"/>
          <w:color w:val="1F1F1F"/>
          <w:sz w:val="24"/>
          <w:szCs w:val="24"/>
        </w:rPr>
        <w:t xml:space="preserve">Di sisi lain terdapat beberapa </w:t>
      </w:r>
      <w:proofErr w:type="gramStart"/>
      <w:r w:rsidRPr="003A2A35">
        <w:rPr>
          <w:rFonts w:ascii="Times New Roman" w:hAnsi="Times New Roman" w:cs="Times New Roman"/>
          <w:color w:val="1F1F1F"/>
          <w:sz w:val="24"/>
          <w:szCs w:val="24"/>
        </w:rPr>
        <w:t>kendala  yang</w:t>
      </w:r>
      <w:proofErr w:type="gramEnd"/>
      <w:r w:rsidRPr="003A2A35">
        <w:rPr>
          <w:rFonts w:ascii="Times New Roman" w:hAnsi="Times New Roman" w:cs="Times New Roman"/>
          <w:color w:val="1F1F1F"/>
          <w:sz w:val="24"/>
          <w:szCs w:val="24"/>
        </w:rPr>
        <w:t xml:space="preserve"> dihadapi oleh para pelaku usaha UMKM jahe di desa ini. </w:t>
      </w:r>
      <w:r w:rsidRPr="003A2A35">
        <w:rPr>
          <w:rFonts w:ascii="Times New Roman" w:hAnsi="Times New Roman" w:cs="Times New Roman"/>
          <w:bCs/>
          <w:color w:val="1F1F1F"/>
          <w:sz w:val="24"/>
          <w:szCs w:val="24"/>
        </w:rPr>
        <w:t>Kendala yang Dihadapi UMKM Jahe di Desa Genengan adalah sebagai berikut:</w:t>
      </w:r>
    </w:p>
    <w:p w:rsidR="005107CF" w:rsidRPr="003A2A35" w:rsidRDefault="005107CF" w:rsidP="003A2A35">
      <w:pPr>
        <w:numPr>
          <w:ilvl w:val="0"/>
          <w:numId w:val="4"/>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Keterbatasan modal:</w:t>
      </w:r>
      <w:r w:rsidRPr="003A2A35">
        <w:rPr>
          <w:rFonts w:ascii="Times New Roman" w:hAnsi="Times New Roman" w:cs="Times New Roman"/>
          <w:color w:val="1F1F1F"/>
          <w:sz w:val="24"/>
          <w:szCs w:val="24"/>
        </w:rPr>
        <w:t> Para pelaku usaha UMKM jahe di Desa Genengan umumnya memiliki keterbatasan modal untuk mengembangkan usahanya.</w:t>
      </w:r>
    </w:p>
    <w:p w:rsidR="005107CF" w:rsidRPr="003A2A35" w:rsidRDefault="005107CF" w:rsidP="003A2A35">
      <w:pPr>
        <w:numPr>
          <w:ilvl w:val="0"/>
          <w:numId w:val="4"/>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Teknologi pengolahan sederhana:</w:t>
      </w:r>
      <w:r w:rsidRPr="003A2A35">
        <w:rPr>
          <w:rFonts w:ascii="Times New Roman" w:hAnsi="Times New Roman" w:cs="Times New Roman"/>
          <w:color w:val="1F1F1F"/>
          <w:sz w:val="24"/>
          <w:szCs w:val="24"/>
        </w:rPr>
        <w:t> Teknologi pengolahan jahe yang digunakan oleh para pelaku usaha UMKM di Desa Genengan masih tergolong sederhana. Hal ini menyebabkan kualitas produk yang dihasilkan belum optimal.</w:t>
      </w:r>
    </w:p>
    <w:p w:rsidR="005107CF" w:rsidRPr="003A2A35" w:rsidRDefault="005107CF" w:rsidP="003A2A35">
      <w:pPr>
        <w:numPr>
          <w:ilvl w:val="0"/>
          <w:numId w:val="4"/>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Jaringan pemasaran terbatas:</w:t>
      </w:r>
      <w:r w:rsidRPr="003A2A35">
        <w:rPr>
          <w:rFonts w:ascii="Times New Roman" w:hAnsi="Times New Roman" w:cs="Times New Roman"/>
          <w:color w:val="1F1F1F"/>
          <w:sz w:val="24"/>
          <w:szCs w:val="24"/>
        </w:rPr>
        <w:t> Jaringan pemasaran produk UMKM jahe di Desa Genengan masih terbatas. Hal ini menyebabkan produk mereka sulit untuk menjangkau pasar yang lebih luas.</w:t>
      </w:r>
    </w:p>
    <w:p w:rsidR="005107CF" w:rsidRPr="003A2A35" w:rsidRDefault="005107CF" w:rsidP="003A2A35">
      <w:pPr>
        <w:numPr>
          <w:ilvl w:val="0"/>
          <w:numId w:val="4"/>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Persaingan:</w:t>
      </w:r>
      <w:r w:rsidRPr="003A2A35">
        <w:rPr>
          <w:rFonts w:ascii="Times New Roman" w:hAnsi="Times New Roman" w:cs="Times New Roman"/>
          <w:color w:val="1F1F1F"/>
          <w:sz w:val="24"/>
          <w:szCs w:val="24"/>
        </w:rPr>
        <w:t> Persaingan antar UMKM jahe di Desa Genengan cukup ketat. Hal ini menyebabkan harga jual produk mereka menjadi rendah.</w:t>
      </w:r>
    </w:p>
    <w:p w:rsidR="005107CF" w:rsidRPr="003A2A35" w:rsidRDefault="005107CF" w:rsidP="003A2A35">
      <w:pPr>
        <w:shd w:val="clear" w:color="auto" w:fill="FFFFFF"/>
        <w:spacing w:beforeLines="240" w:before="576" w:after="0" w:line="240" w:lineRule="auto"/>
        <w:ind w:firstLine="709"/>
        <w:jc w:val="both"/>
        <w:rPr>
          <w:rFonts w:ascii="Times New Roman" w:hAnsi="Times New Roman" w:cs="Times New Roman"/>
          <w:bCs/>
          <w:color w:val="1F1F1F"/>
          <w:sz w:val="24"/>
          <w:szCs w:val="24"/>
        </w:rPr>
      </w:pPr>
      <w:r w:rsidRPr="003A2A35">
        <w:rPr>
          <w:rFonts w:ascii="Times New Roman" w:hAnsi="Times New Roman" w:cs="Times New Roman"/>
          <w:bCs/>
          <w:color w:val="1F1F1F"/>
          <w:sz w:val="24"/>
          <w:szCs w:val="24"/>
        </w:rPr>
        <w:t xml:space="preserve">Kegiatan pengabdian yang dilakukan tim kami dari Prodi Akuntansi Fakultas Ekonomi Universitas Slamet Riyadi Surakarta adalah memfokuskan pada penguatan literasi digitial dalam hal penggunaan aplikasi </w:t>
      </w:r>
      <w:proofErr w:type="gramStart"/>
      <w:r w:rsidRPr="003A2A35">
        <w:rPr>
          <w:rFonts w:ascii="Times New Roman" w:hAnsi="Times New Roman" w:cs="Times New Roman"/>
          <w:bCs/>
          <w:color w:val="1F1F1F"/>
          <w:sz w:val="24"/>
          <w:szCs w:val="24"/>
        </w:rPr>
        <w:t>dalam  penyusunan</w:t>
      </w:r>
      <w:proofErr w:type="gramEnd"/>
      <w:r w:rsidRPr="003A2A35">
        <w:rPr>
          <w:rFonts w:ascii="Times New Roman" w:hAnsi="Times New Roman" w:cs="Times New Roman"/>
          <w:bCs/>
          <w:color w:val="1F1F1F"/>
          <w:sz w:val="24"/>
          <w:szCs w:val="24"/>
        </w:rPr>
        <w:t xml:space="preserve"> laporan keuangan,dikarenakan masih sangat terbatasnya pemahaman dalam hal penyusunan dan pelaporan keuangan. </w:t>
      </w:r>
    </w:p>
    <w:p w:rsidR="005107CF" w:rsidRPr="003A2A35" w:rsidRDefault="005107CF" w:rsidP="003A2A35">
      <w:pPr>
        <w:shd w:val="clear" w:color="auto" w:fill="FFFFFF"/>
        <w:spacing w:beforeLines="240" w:before="576" w:after="0" w:line="240" w:lineRule="auto"/>
        <w:ind w:firstLine="720"/>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lastRenderedPageBreak/>
        <w:t xml:space="preserve">Dari berbagai permasalahan dan kendala yang dihadapi maka tim </w:t>
      </w:r>
      <w:proofErr w:type="gramStart"/>
      <w:r w:rsidRPr="003A2A35">
        <w:rPr>
          <w:rFonts w:ascii="Times New Roman" w:hAnsi="Times New Roman" w:cs="Times New Roman"/>
          <w:bCs/>
          <w:color w:val="1F1F1F"/>
          <w:sz w:val="24"/>
          <w:szCs w:val="24"/>
        </w:rPr>
        <w:t>pengabdian  akan</w:t>
      </w:r>
      <w:proofErr w:type="gramEnd"/>
      <w:r w:rsidRPr="003A2A35">
        <w:rPr>
          <w:rFonts w:ascii="Times New Roman" w:hAnsi="Times New Roman" w:cs="Times New Roman"/>
          <w:bCs/>
          <w:color w:val="1F1F1F"/>
          <w:sz w:val="24"/>
          <w:szCs w:val="24"/>
        </w:rPr>
        <w:t xml:space="preserve"> melakukan telaah dari permasalahan kemudian mencari solusi dari permasalahan yang ada. Permasalahan tersebut adalah</w:t>
      </w:r>
      <w:r w:rsidRPr="003A2A35">
        <w:rPr>
          <w:rFonts w:ascii="Times New Roman" w:hAnsi="Times New Roman" w:cs="Times New Roman"/>
          <w:color w:val="1F1F1F"/>
          <w:sz w:val="24"/>
          <w:szCs w:val="24"/>
        </w:rPr>
        <w:t xml:space="preserve"> petani jahe di desa ini masih banyak yang belum memanfaatkan teknologi digital dalam mengelola usahanya, dari permasalahan di atas </w:t>
      </w:r>
      <w:r w:rsidR="007E5449" w:rsidRPr="003A2A35">
        <w:rPr>
          <w:rFonts w:ascii="Times New Roman" w:hAnsi="Times New Roman" w:cs="Times New Roman"/>
          <w:color w:val="1F1F1F"/>
          <w:sz w:val="24"/>
          <w:szCs w:val="24"/>
        </w:rPr>
        <w:t>berakibat pada kegiatan operasional terutama terkait pengelolaan keuangan berikut:</w:t>
      </w:r>
    </w:p>
    <w:p w:rsidR="005107CF" w:rsidRPr="003A2A35" w:rsidRDefault="005107CF" w:rsidP="003A2A35">
      <w:pPr>
        <w:numPr>
          <w:ilvl w:val="0"/>
          <w:numId w:val="5"/>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Laporan keuangan masih manual:</w:t>
      </w:r>
      <w:r w:rsidRPr="003A2A35">
        <w:rPr>
          <w:rFonts w:ascii="Times New Roman" w:hAnsi="Times New Roman" w:cs="Times New Roman"/>
          <w:color w:val="1F1F1F"/>
          <w:sz w:val="24"/>
          <w:szCs w:val="24"/>
        </w:rPr>
        <w:t> Petani masih menggunakan pencatatan manual dalam membuat laporan keuangan, sehingga prosesnya memakan wakt</w:t>
      </w:r>
      <w:r w:rsidR="007E5449" w:rsidRPr="003A2A35">
        <w:rPr>
          <w:rFonts w:ascii="Times New Roman" w:hAnsi="Times New Roman" w:cs="Times New Roman"/>
          <w:color w:val="1F1F1F"/>
          <w:sz w:val="24"/>
          <w:szCs w:val="24"/>
        </w:rPr>
        <w:t>u dan rentan terhadap kesalahan dan bahkan ada yang tidak melakukan pencatatan sama sekali, yang terpenting dari mereka produk mereka terjual dan kegiatan tetap berjalan karena mereka tidak mau direpotkan dalam kegiatan pengelolaan sebagai akibat belum adanya kesadaran mereka terhadap pentingnya pengelolaan keuangan.</w:t>
      </w:r>
    </w:p>
    <w:p w:rsidR="005107CF" w:rsidRPr="003A2A35" w:rsidRDefault="005107CF" w:rsidP="003A2A35">
      <w:pPr>
        <w:numPr>
          <w:ilvl w:val="0"/>
          <w:numId w:val="5"/>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Kesulitan dalam mengakses informasi:</w:t>
      </w:r>
      <w:r w:rsidRPr="003A2A35">
        <w:rPr>
          <w:rFonts w:ascii="Times New Roman" w:hAnsi="Times New Roman" w:cs="Times New Roman"/>
          <w:color w:val="1F1F1F"/>
          <w:sz w:val="24"/>
          <w:szCs w:val="24"/>
        </w:rPr>
        <w:t> Petani masih kesulitan dalam mendapatkan informasi terkait harga pasaran jahe, teknik budidaya yang baik, dan peluang pasar.</w:t>
      </w:r>
    </w:p>
    <w:p w:rsidR="005107CF" w:rsidRPr="003A2A35" w:rsidRDefault="005107CF" w:rsidP="003A2A35">
      <w:pPr>
        <w:numPr>
          <w:ilvl w:val="0"/>
          <w:numId w:val="5"/>
        </w:numPr>
        <w:shd w:val="clear" w:color="auto" w:fill="FFFFFF"/>
        <w:tabs>
          <w:tab w:val="clear" w:pos="720"/>
        </w:tabs>
        <w:spacing w:beforeLines="240" w:before="576" w:after="0" w:line="240" w:lineRule="auto"/>
        <w:ind w:left="1276" w:hanging="567"/>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Pemasaran produk masih tradisional:</w:t>
      </w:r>
      <w:r w:rsidRPr="003A2A35">
        <w:rPr>
          <w:rFonts w:ascii="Times New Roman" w:hAnsi="Times New Roman" w:cs="Times New Roman"/>
          <w:color w:val="1F1F1F"/>
          <w:sz w:val="24"/>
          <w:szCs w:val="24"/>
        </w:rPr>
        <w:t> Petani masih memasarkan produknya secara tradisional, sehingga jangkauan pasarnya terbatas dan harga jualnya rendah.</w:t>
      </w:r>
    </w:p>
    <w:p w:rsidR="005107CF" w:rsidRPr="003A2A35" w:rsidRDefault="003A2A35" w:rsidP="003A2A35">
      <w:pPr>
        <w:shd w:val="clear" w:color="auto" w:fill="FFFFFF"/>
        <w:spacing w:beforeLines="240" w:before="576" w:after="0" w:line="240" w:lineRule="auto"/>
        <w:jc w:val="both"/>
        <w:rPr>
          <w:rFonts w:ascii="Times New Roman" w:hAnsi="Times New Roman" w:cs="Times New Roman"/>
          <w:color w:val="1F1F1F"/>
          <w:sz w:val="24"/>
          <w:szCs w:val="24"/>
        </w:rPr>
      </w:pPr>
      <w:r>
        <w:rPr>
          <w:rFonts w:ascii="Times New Roman" w:hAnsi="Times New Roman" w:cs="Times New Roman"/>
          <w:bCs/>
          <w:color w:val="1F1F1F"/>
          <w:sz w:val="24"/>
          <w:szCs w:val="24"/>
        </w:rPr>
        <w:t>Setelah melakukan survey pada lokasi obyek pengabdian maka dapat diidentifikasi p</w:t>
      </w:r>
      <w:r w:rsidR="005107CF" w:rsidRPr="003A2A35">
        <w:rPr>
          <w:rFonts w:ascii="Times New Roman" w:hAnsi="Times New Roman" w:cs="Times New Roman"/>
          <w:bCs/>
          <w:color w:val="1F1F1F"/>
          <w:sz w:val="24"/>
          <w:szCs w:val="24"/>
        </w:rPr>
        <w:t xml:space="preserve">ermasalahan </w:t>
      </w:r>
      <w:r w:rsidR="005107CF" w:rsidRPr="003A2A35">
        <w:rPr>
          <w:rFonts w:ascii="Times New Roman" w:hAnsi="Times New Roman" w:cs="Times New Roman"/>
          <w:color w:val="1F1F1F"/>
          <w:sz w:val="24"/>
          <w:szCs w:val="24"/>
        </w:rPr>
        <w:t>terkait penyusunan laporan keuangan berbasis digital di Desa Genengan, yaitu:</w:t>
      </w:r>
    </w:p>
    <w:p w:rsidR="005107CF" w:rsidRPr="003A2A35" w:rsidRDefault="005107CF" w:rsidP="003A2A35">
      <w:pPr>
        <w:numPr>
          <w:ilvl w:val="0"/>
          <w:numId w:val="6"/>
        </w:numPr>
        <w:shd w:val="clear" w:color="auto" w:fill="FFFFFF"/>
        <w:tabs>
          <w:tab w:val="clear" w:pos="720"/>
        </w:tabs>
        <w:spacing w:beforeLines="240" w:before="576" w:after="0" w:line="240" w:lineRule="auto"/>
        <w:ind w:left="1276" w:hanging="425"/>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Kurangnya pengetahuan dan keterampilan:</w:t>
      </w:r>
      <w:r w:rsidRPr="003A2A35">
        <w:rPr>
          <w:rFonts w:ascii="Times New Roman" w:hAnsi="Times New Roman" w:cs="Times New Roman"/>
          <w:color w:val="1F1F1F"/>
          <w:sz w:val="24"/>
          <w:szCs w:val="24"/>
        </w:rPr>
        <w:t> Petani masih kurang pengetahuan dan keterampilan dalam menggunakan aplikasi keuangan digital.</w:t>
      </w:r>
    </w:p>
    <w:p w:rsidR="005107CF" w:rsidRDefault="005107CF" w:rsidP="003A2A35">
      <w:pPr>
        <w:numPr>
          <w:ilvl w:val="0"/>
          <w:numId w:val="6"/>
        </w:numPr>
        <w:shd w:val="clear" w:color="auto" w:fill="FFFFFF"/>
        <w:tabs>
          <w:tab w:val="clear" w:pos="720"/>
        </w:tabs>
        <w:spacing w:beforeLines="240" w:before="576" w:after="0" w:line="240" w:lineRule="auto"/>
        <w:ind w:left="1276" w:hanging="425"/>
        <w:jc w:val="both"/>
        <w:rPr>
          <w:rFonts w:ascii="Times New Roman" w:hAnsi="Times New Roman" w:cs="Times New Roman"/>
          <w:color w:val="1F1F1F"/>
          <w:sz w:val="24"/>
          <w:szCs w:val="24"/>
        </w:rPr>
      </w:pPr>
      <w:r w:rsidRPr="003A2A35">
        <w:rPr>
          <w:rFonts w:ascii="Times New Roman" w:hAnsi="Times New Roman" w:cs="Times New Roman"/>
          <w:bCs/>
          <w:color w:val="1F1F1F"/>
          <w:sz w:val="24"/>
          <w:szCs w:val="24"/>
        </w:rPr>
        <w:t>Akses internet yang terbatas:</w:t>
      </w:r>
      <w:r w:rsidRPr="003A2A35">
        <w:rPr>
          <w:rFonts w:ascii="Times New Roman" w:hAnsi="Times New Roman" w:cs="Times New Roman"/>
          <w:color w:val="1F1F1F"/>
          <w:sz w:val="24"/>
          <w:szCs w:val="24"/>
        </w:rPr>
        <w:t> Akses internet di Desa Genengan masih terbatas, sehingga menyulitkan petani dalam menggunakan aplikasi keuangan digital.</w:t>
      </w:r>
    </w:p>
    <w:p w:rsidR="003A2A35" w:rsidRPr="003A2A35" w:rsidRDefault="003A2A35" w:rsidP="003A2A35">
      <w:pPr>
        <w:pStyle w:val="NormalWeb"/>
        <w:shd w:val="clear" w:color="auto" w:fill="F9F9FE"/>
        <w:spacing w:beforeLines="240" w:before="576" w:beforeAutospacing="0" w:after="0" w:afterAutospacing="0"/>
        <w:ind w:left="360" w:firstLine="720"/>
        <w:jc w:val="both"/>
      </w:pPr>
      <w:r w:rsidRPr="003A2A35">
        <w:t>Rendahnya literasi digital di kalangan pelaku usaha menjadi penghambat dalam pengembangan usaha mereka. Oleh karena itu, pengabdian ini bertujuan untuk meningkatkan literasi digital pelaku UMKM jahe melalui pelatihan dan pendampingan dalam penggunaan teknologi digital untuk pengelolaan keuangan.</w:t>
      </w:r>
    </w:p>
    <w:p w:rsidR="003A2A35" w:rsidRPr="003A2A35" w:rsidRDefault="003A2A35" w:rsidP="003A2A35">
      <w:pPr>
        <w:pStyle w:val="NormalWeb"/>
        <w:shd w:val="clear" w:color="auto" w:fill="F9F9FE"/>
        <w:spacing w:beforeLines="240" w:before="576" w:beforeAutospacing="0" w:after="0" w:afterAutospacing="0"/>
        <w:ind w:left="360" w:firstLine="720"/>
        <w:jc w:val="both"/>
      </w:pPr>
      <w:r w:rsidRPr="003A2A35">
        <w:t>Kegiatan ini diharapkan dapat memberikan manfaat langsung bagi pelaku usaha, meningkatkan kemampuan mereka dalam mengelola keuangan, serta memperluas jangkauan pasar melalui pemasaran digital. Dengan demikian, pengabdian ini tidak hanya berfokus pada peningkatan kapasitas individu, tetapi juga berkontribusi pada pertumbuhan ekonomi desa secara keseluruhan.</w:t>
      </w:r>
    </w:p>
    <w:p w:rsidR="00A30193" w:rsidRDefault="00A30193" w:rsidP="00A30193">
      <w:pPr>
        <w:pStyle w:val="NormalWeb"/>
        <w:shd w:val="clear" w:color="auto" w:fill="F9F9FE"/>
        <w:spacing w:before="120" w:beforeAutospacing="0" w:after="0" w:afterAutospacing="0"/>
        <w:rPr>
          <w:rFonts w:ascii="Segoe UI" w:hAnsi="Segoe UI" w:cs="Segoe UI"/>
          <w:sz w:val="21"/>
          <w:szCs w:val="21"/>
        </w:rPr>
      </w:pPr>
    </w:p>
    <w:p w:rsidR="002E3CD9" w:rsidRDefault="007F7447" w:rsidP="002E3CD9">
      <w:pPr>
        <w:shd w:val="clear" w:color="auto" w:fill="F9F9FE"/>
        <w:spacing w:before="240" w:after="0" w:line="240" w:lineRule="auto"/>
        <w:rPr>
          <w:rFonts w:ascii="Times New Roman" w:eastAsia="Times New Roman" w:hAnsi="Times New Roman" w:cs="Times New Roman"/>
          <w:b/>
          <w:bCs/>
          <w:sz w:val="24"/>
          <w:szCs w:val="24"/>
        </w:rPr>
      </w:pPr>
      <w:r w:rsidRPr="002E3CD9">
        <w:rPr>
          <w:rFonts w:ascii="Times New Roman" w:eastAsia="Times New Roman" w:hAnsi="Times New Roman" w:cs="Times New Roman"/>
          <w:b/>
          <w:bCs/>
          <w:sz w:val="24"/>
          <w:szCs w:val="24"/>
        </w:rPr>
        <w:t>B.</w:t>
      </w:r>
      <w:r w:rsidR="00A30193" w:rsidRPr="002E3CD9">
        <w:rPr>
          <w:rFonts w:ascii="Times New Roman" w:eastAsia="Times New Roman" w:hAnsi="Times New Roman" w:cs="Times New Roman"/>
          <w:b/>
          <w:bCs/>
          <w:sz w:val="24"/>
          <w:szCs w:val="24"/>
        </w:rPr>
        <w:t>Pelaksanaan dan Metode</w:t>
      </w:r>
    </w:p>
    <w:p w:rsidR="007F7447" w:rsidRPr="002E3CD9" w:rsidRDefault="00A30193" w:rsidP="00514DF8">
      <w:pPr>
        <w:shd w:val="clear" w:color="auto" w:fill="F9F9FE"/>
        <w:spacing w:before="240" w:after="0" w:line="240" w:lineRule="auto"/>
        <w:rPr>
          <w:rFonts w:ascii="Times New Roman" w:eastAsia="Times New Roman" w:hAnsi="Times New Roman" w:cs="Times New Roman"/>
          <w:sz w:val="24"/>
          <w:szCs w:val="24"/>
        </w:rPr>
      </w:pPr>
      <w:r w:rsidRPr="002E3CD9">
        <w:rPr>
          <w:rFonts w:ascii="Times New Roman" w:eastAsia="Times New Roman" w:hAnsi="Times New Roman" w:cs="Times New Roman"/>
          <w:sz w:val="24"/>
          <w:szCs w:val="24"/>
        </w:rPr>
        <w:br/>
        <w:t xml:space="preserve">Kegiatan pengabdian masyarakat ini dilaksanakan dengan menggunakan beberapa metode yang dirancang untuk meningkatkan literasi digital pelaku UMKM di Desa Genengan. </w:t>
      </w:r>
    </w:p>
    <w:p w:rsidR="007F7447" w:rsidRPr="002E3CD9" w:rsidRDefault="007F7447" w:rsidP="00514DF8">
      <w:pPr>
        <w:shd w:val="clear" w:color="auto" w:fill="F9F9FE"/>
        <w:spacing w:before="240" w:after="0" w:line="240" w:lineRule="auto"/>
        <w:rPr>
          <w:rFonts w:ascii="Times New Roman" w:eastAsia="Times New Roman" w:hAnsi="Times New Roman" w:cs="Times New Roman"/>
          <w:sz w:val="24"/>
          <w:szCs w:val="24"/>
        </w:rPr>
      </w:pPr>
      <w:r w:rsidRPr="002E3CD9">
        <w:rPr>
          <w:rFonts w:ascii="Times New Roman" w:eastAsia="Times New Roman" w:hAnsi="Times New Roman" w:cs="Times New Roman"/>
          <w:sz w:val="24"/>
          <w:szCs w:val="24"/>
        </w:rPr>
        <w:t>Metode pelaksanaan kegiatan pengabdian adalah sebagai berikut:</w:t>
      </w:r>
    </w:p>
    <w:p w:rsidR="007F7447" w:rsidRPr="002E3CD9" w:rsidRDefault="007F7447" w:rsidP="002E3CD9">
      <w:pPr>
        <w:numPr>
          <w:ilvl w:val="0"/>
          <w:numId w:val="9"/>
        </w:numPr>
        <w:shd w:val="clear" w:color="auto" w:fill="FFFFFF"/>
        <w:tabs>
          <w:tab w:val="clear" w:pos="720"/>
        </w:tabs>
        <w:spacing w:before="240" w:after="0" w:line="240" w:lineRule="auto"/>
        <w:ind w:left="1276" w:hanging="567"/>
        <w:jc w:val="both"/>
        <w:rPr>
          <w:rFonts w:ascii="Times New Roman" w:hAnsi="Times New Roman" w:cs="Times New Roman"/>
          <w:color w:val="1F1F1F"/>
          <w:sz w:val="24"/>
          <w:szCs w:val="24"/>
        </w:rPr>
      </w:pPr>
      <w:r w:rsidRPr="002E3CD9">
        <w:rPr>
          <w:rFonts w:ascii="Times New Roman" w:hAnsi="Times New Roman" w:cs="Times New Roman"/>
          <w:bCs/>
          <w:color w:val="1F1F1F"/>
          <w:sz w:val="24"/>
          <w:szCs w:val="24"/>
        </w:rPr>
        <w:t>Pelatihan:</w:t>
      </w:r>
      <w:r w:rsidRPr="002E3CD9">
        <w:rPr>
          <w:rFonts w:ascii="Times New Roman" w:hAnsi="Times New Roman" w:cs="Times New Roman"/>
          <w:color w:val="1F1F1F"/>
          <w:sz w:val="24"/>
          <w:szCs w:val="24"/>
        </w:rPr>
        <w:t> Melaksanakan pelatihan dan edukasi tentang literasi digital kepada pelaku UMKM.</w:t>
      </w:r>
    </w:p>
    <w:p w:rsidR="007F7447" w:rsidRPr="002E3CD9" w:rsidRDefault="007F7447" w:rsidP="002E3CD9">
      <w:pPr>
        <w:numPr>
          <w:ilvl w:val="0"/>
          <w:numId w:val="9"/>
        </w:numPr>
        <w:shd w:val="clear" w:color="auto" w:fill="FFFFFF"/>
        <w:tabs>
          <w:tab w:val="clear" w:pos="720"/>
        </w:tabs>
        <w:spacing w:before="240" w:after="0" w:line="240" w:lineRule="auto"/>
        <w:ind w:left="1276" w:hanging="567"/>
        <w:jc w:val="both"/>
        <w:rPr>
          <w:rFonts w:ascii="Times New Roman" w:hAnsi="Times New Roman" w:cs="Times New Roman"/>
          <w:color w:val="1F1F1F"/>
          <w:sz w:val="24"/>
          <w:szCs w:val="24"/>
        </w:rPr>
      </w:pPr>
      <w:r w:rsidRPr="002E3CD9">
        <w:rPr>
          <w:rFonts w:ascii="Times New Roman" w:hAnsi="Times New Roman" w:cs="Times New Roman"/>
          <w:bCs/>
          <w:color w:val="1F1F1F"/>
          <w:sz w:val="24"/>
          <w:szCs w:val="24"/>
        </w:rPr>
        <w:t>Pendampingan:</w:t>
      </w:r>
      <w:r w:rsidRPr="002E3CD9">
        <w:rPr>
          <w:rFonts w:ascii="Times New Roman" w:hAnsi="Times New Roman" w:cs="Times New Roman"/>
          <w:color w:val="1F1F1F"/>
          <w:sz w:val="24"/>
          <w:szCs w:val="24"/>
        </w:rPr>
        <w:t> Memberikan pendampingan dan asistensi kepada UMKM dalam mengimplementasikan pengetahuan dan keterampilan yang diperoleh dari pelatihan.</w:t>
      </w:r>
    </w:p>
    <w:p w:rsidR="007F7447" w:rsidRPr="002E3CD9" w:rsidRDefault="007F7447" w:rsidP="002E3CD9">
      <w:pPr>
        <w:numPr>
          <w:ilvl w:val="0"/>
          <w:numId w:val="9"/>
        </w:numPr>
        <w:shd w:val="clear" w:color="auto" w:fill="FFFFFF"/>
        <w:tabs>
          <w:tab w:val="clear" w:pos="720"/>
        </w:tabs>
        <w:spacing w:before="240" w:after="0" w:line="240" w:lineRule="auto"/>
        <w:ind w:left="1276" w:hanging="567"/>
        <w:jc w:val="both"/>
        <w:rPr>
          <w:rFonts w:ascii="Times New Roman" w:hAnsi="Times New Roman" w:cs="Times New Roman"/>
          <w:color w:val="1F1F1F"/>
          <w:sz w:val="24"/>
          <w:szCs w:val="24"/>
        </w:rPr>
      </w:pPr>
      <w:r w:rsidRPr="002E3CD9">
        <w:rPr>
          <w:rFonts w:ascii="Times New Roman" w:hAnsi="Times New Roman" w:cs="Times New Roman"/>
          <w:bCs/>
          <w:color w:val="1F1F1F"/>
          <w:sz w:val="24"/>
          <w:szCs w:val="24"/>
        </w:rPr>
        <w:t>Pembentukan komunitas:</w:t>
      </w:r>
      <w:r w:rsidRPr="002E3CD9">
        <w:rPr>
          <w:rFonts w:ascii="Times New Roman" w:hAnsi="Times New Roman" w:cs="Times New Roman"/>
          <w:color w:val="1F1F1F"/>
          <w:sz w:val="24"/>
          <w:szCs w:val="24"/>
        </w:rPr>
        <w:t> Membentuk komunitas UMKM untuk saling berbagi informasi dan pengalaman dalam pemanfaatan teknologi digital.</w:t>
      </w:r>
    </w:p>
    <w:p w:rsidR="007F7447" w:rsidRPr="002E3CD9" w:rsidRDefault="007F7447" w:rsidP="002E3CD9">
      <w:pPr>
        <w:shd w:val="clear" w:color="auto" w:fill="F9F9FE"/>
        <w:spacing w:before="240" w:after="0" w:line="240" w:lineRule="auto"/>
        <w:rPr>
          <w:rFonts w:ascii="Times New Roman" w:eastAsia="Times New Roman" w:hAnsi="Times New Roman" w:cs="Times New Roman"/>
          <w:sz w:val="24"/>
          <w:szCs w:val="24"/>
        </w:rPr>
      </w:pPr>
    </w:p>
    <w:p w:rsidR="007F7447" w:rsidRDefault="007F7447" w:rsidP="002E3CD9">
      <w:pPr>
        <w:shd w:val="clear" w:color="auto" w:fill="F9F9FE"/>
        <w:spacing w:before="240" w:after="0" w:line="240" w:lineRule="auto"/>
        <w:rPr>
          <w:rFonts w:ascii="Times New Roman" w:eastAsia="Times New Roman" w:hAnsi="Times New Roman" w:cs="Times New Roman"/>
          <w:sz w:val="24"/>
          <w:szCs w:val="24"/>
        </w:rPr>
      </w:pPr>
      <w:r w:rsidRPr="002E3CD9">
        <w:rPr>
          <w:rFonts w:ascii="Times New Roman" w:eastAsia="Times New Roman" w:hAnsi="Times New Roman" w:cs="Times New Roman"/>
          <w:sz w:val="24"/>
          <w:szCs w:val="24"/>
        </w:rPr>
        <w:t>Secara ringkas ditunjukkan dalam tabel seperti berikut:</w:t>
      </w:r>
    </w:p>
    <w:p w:rsidR="00514DF8" w:rsidRPr="002E3CD9" w:rsidRDefault="00514DF8" w:rsidP="002E3CD9">
      <w:pPr>
        <w:shd w:val="clear" w:color="auto" w:fill="F9F9FE"/>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Tabel 1. Permasalahan UKM </w:t>
      </w:r>
    </w:p>
    <w:p w:rsidR="007F7447" w:rsidRDefault="007F7447" w:rsidP="00A30193">
      <w:pPr>
        <w:shd w:val="clear" w:color="auto" w:fill="F9F9FE"/>
        <w:spacing w:after="0" w:line="240" w:lineRule="auto"/>
        <w:rPr>
          <w:rFonts w:ascii="Segoe UI" w:eastAsia="Times New Roman" w:hAnsi="Segoe UI" w:cs="Segoe UI"/>
          <w:sz w:val="21"/>
          <w:szCs w:val="21"/>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82"/>
        <w:gridCol w:w="3430"/>
        <w:gridCol w:w="3828"/>
      </w:tblGrid>
      <w:tr w:rsidR="007F7447" w:rsidRPr="00CE3EA8" w:rsidTr="007F7447">
        <w:tc>
          <w:tcPr>
            <w:tcW w:w="2382" w:type="dxa"/>
            <w:shd w:val="clear" w:color="auto" w:fill="BFBFBF"/>
          </w:tcPr>
          <w:p w:rsidR="007F7447" w:rsidRPr="00CE3EA8" w:rsidRDefault="007F7447" w:rsidP="007F7447">
            <w:pPr>
              <w:jc w:val="both"/>
              <w:rPr>
                <w:sz w:val="24"/>
                <w:szCs w:val="24"/>
              </w:rPr>
            </w:pPr>
            <w:r w:rsidRPr="00CE3EA8">
              <w:rPr>
                <w:sz w:val="24"/>
                <w:szCs w:val="24"/>
              </w:rPr>
              <w:t>Permasalahan UKM</w:t>
            </w:r>
          </w:p>
        </w:tc>
        <w:tc>
          <w:tcPr>
            <w:tcW w:w="3430" w:type="dxa"/>
            <w:shd w:val="clear" w:color="auto" w:fill="BFBFBF"/>
          </w:tcPr>
          <w:p w:rsidR="007F7447" w:rsidRPr="00CE3EA8" w:rsidRDefault="007F7447" w:rsidP="007F7447">
            <w:pPr>
              <w:jc w:val="both"/>
              <w:rPr>
                <w:sz w:val="24"/>
                <w:szCs w:val="24"/>
              </w:rPr>
            </w:pPr>
            <w:r w:rsidRPr="00CE3EA8">
              <w:rPr>
                <w:sz w:val="24"/>
                <w:szCs w:val="24"/>
              </w:rPr>
              <w:t>Target dan Luaran</w:t>
            </w:r>
          </w:p>
          <w:p w:rsidR="007F7447" w:rsidRPr="00CE3EA8" w:rsidRDefault="007F7447" w:rsidP="007F7447">
            <w:pPr>
              <w:jc w:val="both"/>
              <w:rPr>
                <w:sz w:val="24"/>
                <w:szCs w:val="24"/>
                <w:lang w:val="id-ID"/>
              </w:rPr>
            </w:pPr>
          </w:p>
        </w:tc>
        <w:tc>
          <w:tcPr>
            <w:tcW w:w="3828" w:type="dxa"/>
            <w:shd w:val="clear" w:color="auto" w:fill="BFBFBF"/>
          </w:tcPr>
          <w:p w:rsidR="007F7447" w:rsidRPr="00CE3EA8" w:rsidRDefault="007F7447" w:rsidP="007F7447">
            <w:pPr>
              <w:jc w:val="both"/>
              <w:rPr>
                <w:sz w:val="24"/>
                <w:szCs w:val="24"/>
              </w:rPr>
            </w:pPr>
            <w:r w:rsidRPr="00CE3EA8">
              <w:rPr>
                <w:sz w:val="24"/>
                <w:szCs w:val="24"/>
              </w:rPr>
              <w:t>Metode Pelaksanaan</w:t>
            </w:r>
          </w:p>
        </w:tc>
      </w:tr>
      <w:tr w:rsidR="007F7447" w:rsidRPr="00CE3EA8" w:rsidTr="007F7447">
        <w:tc>
          <w:tcPr>
            <w:tcW w:w="2382" w:type="dxa"/>
          </w:tcPr>
          <w:p w:rsidR="007F7447" w:rsidRPr="00CE3EA8" w:rsidRDefault="007F7447" w:rsidP="007F7447">
            <w:pPr>
              <w:jc w:val="both"/>
              <w:rPr>
                <w:sz w:val="24"/>
                <w:szCs w:val="24"/>
              </w:rPr>
            </w:pPr>
            <w:r w:rsidRPr="00CE3EA8">
              <w:rPr>
                <w:bCs/>
                <w:color w:val="1F1F1F"/>
                <w:sz w:val="24"/>
                <w:szCs w:val="24"/>
              </w:rPr>
              <w:t>Laporan keuangan masih manual</w:t>
            </w:r>
            <w:r w:rsidRPr="00CE3EA8">
              <w:rPr>
                <w:sz w:val="24"/>
                <w:szCs w:val="24"/>
              </w:rPr>
              <w:t>.</w:t>
            </w:r>
          </w:p>
        </w:tc>
        <w:tc>
          <w:tcPr>
            <w:tcW w:w="3430" w:type="dxa"/>
          </w:tcPr>
          <w:p w:rsidR="007F7447" w:rsidRPr="00CE3EA8" w:rsidRDefault="007F7447" w:rsidP="007F7447">
            <w:pPr>
              <w:jc w:val="both"/>
              <w:rPr>
                <w:sz w:val="24"/>
                <w:szCs w:val="24"/>
              </w:rPr>
            </w:pPr>
            <w:r w:rsidRPr="00CE3EA8">
              <w:rPr>
                <w:bCs/>
                <w:color w:val="1F1F1F"/>
                <w:sz w:val="24"/>
                <w:szCs w:val="24"/>
              </w:rPr>
              <w:t>Pengelola UMKM mampu membuat laporan keuangan berbasis digital</w:t>
            </w:r>
          </w:p>
        </w:tc>
        <w:tc>
          <w:tcPr>
            <w:tcW w:w="3828" w:type="dxa"/>
          </w:tcPr>
          <w:p w:rsidR="007F7447" w:rsidRPr="00CE3EA8" w:rsidRDefault="007F7447" w:rsidP="007F7447">
            <w:pPr>
              <w:numPr>
                <w:ilvl w:val="0"/>
                <w:numId w:val="9"/>
              </w:numPr>
              <w:shd w:val="clear" w:color="auto" w:fill="FFFFFF"/>
              <w:spacing w:before="100" w:beforeAutospacing="1" w:after="0" w:line="240" w:lineRule="auto"/>
              <w:ind w:left="0"/>
              <w:jc w:val="both"/>
              <w:rPr>
                <w:color w:val="1F1F1F"/>
                <w:sz w:val="24"/>
                <w:szCs w:val="24"/>
              </w:rPr>
            </w:pPr>
            <w:r w:rsidRPr="00CE3EA8">
              <w:rPr>
                <w:bCs/>
                <w:color w:val="1F1F1F"/>
                <w:sz w:val="24"/>
                <w:szCs w:val="24"/>
              </w:rPr>
              <w:t>Pelatihan:</w:t>
            </w:r>
            <w:r w:rsidRPr="00CE3EA8">
              <w:rPr>
                <w:color w:val="1F1F1F"/>
                <w:sz w:val="24"/>
                <w:szCs w:val="24"/>
              </w:rPr>
              <w:t> Melaksanakan pelatihan dan edukasi tentang literasi digital kepada pelaku UMKM.</w:t>
            </w:r>
          </w:p>
          <w:p w:rsidR="007F7447" w:rsidRPr="00CE3EA8" w:rsidRDefault="007F7447" w:rsidP="007F7447">
            <w:pPr>
              <w:jc w:val="both"/>
              <w:rPr>
                <w:sz w:val="24"/>
                <w:szCs w:val="24"/>
              </w:rPr>
            </w:pPr>
          </w:p>
        </w:tc>
      </w:tr>
      <w:tr w:rsidR="007F7447" w:rsidRPr="00CE3EA8" w:rsidTr="007F7447">
        <w:tc>
          <w:tcPr>
            <w:tcW w:w="2382" w:type="dxa"/>
          </w:tcPr>
          <w:p w:rsidR="007F7447" w:rsidRPr="00CE3EA8" w:rsidRDefault="007F7447" w:rsidP="007F7447">
            <w:pPr>
              <w:jc w:val="both"/>
              <w:rPr>
                <w:sz w:val="24"/>
                <w:szCs w:val="24"/>
              </w:rPr>
            </w:pPr>
            <w:r w:rsidRPr="00CE3EA8">
              <w:rPr>
                <w:bCs/>
                <w:color w:val="1F1F1F"/>
                <w:sz w:val="24"/>
                <w:szCs w:val="24"/>
              </w:rPr>
              <w:t>Kesulitan dalam mengakses informasi:</w:t>
            </w:r>
            <w:r w:rsidRPr="00CE3EA8">
              <w:rPr>
                <w:color w:val="1F1F1F"/>
                <w:sz w:val="24"/>
                <w:szCs w:val="24"/>
              </w:rPr>
              <w:t> Petani masih kesulitan dalam mendapatkan informasi terkait harga pasaran jahe, teknik budidaya yang baik, dan peluang pasar</w:t>
            </w:r>
          </w:p>
        </w:tc>
        <w:tc>
          <w:tcPr>
            <w:tcW w:w="3430" w:type="dxa"/>
          </w:tcPr>
          <w:p w:rsidR="007F7447" w:rsidRPr="00CE3EA8" w:rsidRDefault="007F7447" w:rsidP="007F7447">
            <w:pPr>
              <w:numPr>
                <w:ilvl w:val="0"/>
                <w:numId w:val="10"/>
              </w:numPr>
              <w:spacing w:line="240" w:lineRule="auto"/>
              <w:ind w:left="0" w:hanging="283"/>
              <w:jc w:val="both"/>
              <w:rPr>
                <w:sz w:val="24"/>
                <w:szCs w:val="24"/>
              </w:rPr>
            </w:pPr>
            <w:r w:rsidRPr="00CE3EA8">
              <w:rPr>
                <w:bCs/>
                <w:color w:val="1F1F1F"/>
                <w:sz w:val="24"/>
                <w:szCs w:val="24"/>
              </w:rPr>
              <w:t>Pengelola UMKM mudah mendapatkan informasi terkait harga pasaran jahe, teknik budidaya yang baik, dan peluang pasar</w:t>
            </w:r>
            <w:r w:rsidRPr="00CE3EA8">
              <w:rPr>
                <w:sz w:val="24"/>
                <w:szCs w:val="24"/>
              </w:rPr>
              <w:t xml:space="preserve"> </w:t>
            </w:r>
          </w:p>
        </w:tc>
        <w:tc>
          <w:tcPr>
            <w:tcW w:w="3828" w:type="dxa"/>
          </w:tcPr>
          <w:p w:rsidR="007F7447" w:rsidRPr="00CE3EA8" w:rsidRDefault="007F7447" w:rsidP="007F7447">
            <w:pPr>
              <w:jc w:val="both"/>
              <w:rPr>
                <w:sz w:val="24"/>
                <w:szCs w:val="24"/>
              </w:rPr>
            </w:pPr>
            <w:r w:rsidRPr="00CE3EA8">
              <w:rPr>
                <w:bCs/>
                <w:color w:val="1F1F1F"/>
                <w:sz w:val="24"/>
                <w:szCs w:val="24"/>
              </w:rPr>
              <w:t>Pendampingan:</w:t>
            </w:r>
            <w:r w:rsidRPr="00CE3EA8">
              <w:rPr>
                <w:color w:val="1F1F1F"/>
                <w:sz w:val="24"/>
                <w:szCs w:val="24"/>
              </w:rPr>
              <w:t> Memberikan pendampingan dan asistensi kepada UMKM dalam mengimplementasikan pengetahuan dan keterampilan yang diperoleh dari pelatihan</w:t>
            </w:r>
            <w:r w:rsidRPr="00CE3EA8">
              <w:rPr>
                <w:sz w:val="24"/>
                <w:szCs w:val="24"/>
              </w:rPr>
              <w:t xml:space="preserve"> </w:t>
            </w:r>
          </w:p>
        </w:tc>
      </w:tr>
      <w:tr w:rsidR="007F7447" w:rsidRPr="00CE3EA8" w:rsidTr="007F7447">
        <w:tc>
          <w:tcPr>
            <w:tcW w:w="2382" w:type="dxa"/>
          </w:tcPr>
          <w:p w:rsidR="007F7447" w:rsidRPr="00CE3EA8" w:rsidRDefault="007F7447" w:rsidP="007F7447">
            <w:pPr>
              <w:numPr>
                <w:ilvl w:val="0"/>
                <w:numId w:val="5"/>
              </w:numPr>
              <w:shd w:val="clear" w:color="auto" w:fill="FFFFFF"/>
              <w:spacing w:before="100" w:beforeAutospacing="1" w:after="0" w:line="240" w:lineRule="auto"/>
              <w:ind w:left="0"/>
              <w:jc w:val="both"/>
              <w:rPr>
                <w:color w:val="1F1F1F"/>
                <w:sz w:val="24"/>
                <w:szCs w:val="24"/>
              </w:rPr>
            </w:pPr>
            <w:r w:rsidRPr="00CE3EA8">
              <w:rPr>
                <w:bCs/>
                <w:color w:val="1F1F1F"/>
                <w:sz w:val="24"/>
                <w:szCs w:val="24"/>
              </w:rPr>
              <w:t xml:space="preserve">Pemasaran produk masih </w:t>
            </w:r>
            <w:r w:rsidRPr="00CE3EA8">
              <w:rPr>
                <w:bCs/>
                <w:color w:val="1F1F1F"/>
                <w:sz w:val="24"/>
                <w:szCs w:val="24"/>
              </w:rPr>
              <w:lastRenderedPageBreak/>
              <w:t>tradisional:</w:t>
            </w:r>
            <w:r w:rsidRPr="00CE3EA8">
              <w:rPr>
                <w:color w:val="1F1F1F"/>
                <w:sz w:val="24"/>
                <w:szCs w:val="24"/>
              </w:rPr>
              <w:t> Petani masih memasarkan produknya secara tradisional, sehingga jangkauan pasarnya terbatas dan harga jualnya rendah.</w:t>
            </w:r>
          </w:p>
          <w:p w:rsidR="007F7447" w:rsidRPr="00CE3EA8" w:rsidRDefault="007F7447" w:rsidP="007F7447">
            <w:pPr>
              <w:jc w:val="both"/>
              <w:rPr>
                <w:sz w:val="24"/>
                <w:szCs w:val="24"/>
              </w:rPr>
            </w:pPr>
          </w:p>
        </w:tc>
        <w:tc>
          <w:tcPr>
            <w:tcW w:w="3430" w:type="dxa"/>
          </w:tcPr>
          <w:p w:rsidR="007F7447" w:rsidRPr="00CE3EA8" w:rsidRDefault="007F7447" w:rsidP="007F7447">
            <w:pPr>
              <w:numPr>
                <w:ilvl w:val="0"/>
                <w:numId w:val="8"/>
              </w:numPr>
              <w:shd w:val="clear" w:color="auto" w:fill="FFFFFF"/>
              <w:spacing w:before="100" w:beforeAutospacing="1" w:after="0" w:line="240" w:lineRule="auto"/>
              <w:ind w:left="0"/>
              <w:jc w:val="both"/>
              <w:rPr>
                <w:color w:val="1F1F1F"/>
                <w:sz w:val="24"/>
                <w:szCs w:val="24"/>
              </w:rPr>
            </w:pPr>
            <w:r w:rsidRPr="00CE3EA8">
              <w:rPr>
                <w:bCs/>
                <w:color w:val="1F1F1F"/>
                <w:sz w:val="24"/>
                <w:szCs w:val="24"/>
              </w:rPr>
              <w:lastRenderedPageBreak/>
              <w:t xml:space="preserve">Pengelola UMKM mampu memasarkan produknya secara </w:t>
            </w:r>
            <w:r w:rsidRPr="00CE3EA8">
              <w:rPr>
                <w:bCs/>
                <w:color w:val="1F1F1F"/>
                <w:sz w:val="24"/>
                <w:szCs w:val="24"/>
              </w:rPr>
              <w:lastRenderedPageBreak/>
              <w:t>online sehingga jangkauan pasarnya lebih luas dan harga jualnya lebih tinggi.</w:t>
            </w:r>
          </w:p>
          <w:p w:rsidR="007F7447" w:rsidRPr="00CE3EA8" w:rsidRDefault="007F7447" w:rsidP="007F7447">
            <w:pPr>
              <w:jc w:val="both"/>
              <w:rPr>
                <w:sz w:val="24"/>
                <w:szCs w:val="24"/>
              </w:rPr>
            </w:pPr>
          </w:p>
        </w:tc>
        <w:tc>
          <w:tcPr>
            <w:tcW w:w="3828" w:type="dxa"/>
          </w:tcPr>
          <w:p w:rsidR="007F7447" w:rsidRPr="00CE3EA8" w:rsidRDefault="007F7447" w:rsidP="007F7447">
            <w:pPr>
              <w:numPr>
                <w:ilvl w:val="0"/>
                <w:numId w:val="9"/>
              </w:numPr>
              <w:shd w:val="clear" w:color="auto" w:fill="FFFFFF"/>
              <w:spacing w:before="100" w:beforeAutospacing="1" w:after="0" w:line="240" w:lineRule="auto"/>
              <w:ind w:left="0"/>
              <w:jc w:val="both"/>
              <w:rPr>
                <w:color w:val="1F1F1F"/>
                <w:sz w:val="24"/>
                <w:szCs w:val="24"/>
              </w:rPr>
            </w:pPr>
            <w:r w:rsidRPr="00CE3EA8">
              <w:rPr>
                <w:bCs/>
                <w:color w:val="1F1F1F"/>
                <w:sz w:val="24"/>
                <w:szCs w:val="24"/>
              </w:rPr>
              <w:lastRenderedPageBreak/>
              <w:t>Pembentukan komunitas:</w:t>
            </w:r>
            <w:r w:rsidRPr="00CE3EA8">
              <w:rPr>
                <w:color w:val="1F1F1F"/>
                <w:sz w:val="24"/>
                <w:szCs w:val="24"/>
              </w:rPr>
              <w:t xml:space="preserve"> Membentuk komunitas </w:t>
            </w:r>
            <w:r w:rsidRPr="00CE3EA8">
              <w:rPr>
                <w:color w:val="1F1F1F"/>
                <w:sz w:val="24"/>
                <w:szCs w:val="24"/>
              </w:rPr>
              <w:lastRenderedPageBreak/>
              <w:t>UMKM untuk saling berbagi informasi dan pengalaman dalam pemanfaatan teknologi digital.</w:t>
            </w:r>
          </w:p>
          <w:p w:rsidR="007F7447" w:rsidRPr="00CE3EA8" w:rsidRDefault="007F7447" w:rsidP="007F7447">
            <w:pPr>
              <w:jc w:val="both"/>
              <w:rPr>
                <w:sz w:val="24"/>
                <w:szCs w:val="24"/>
              </w:rPr>
            </w:pPr>
          </w:p>
        </w:tc>
      </w:tr>
    </w:tbl>
    <w:p w:rsidR="007F7447" w:rsidRDefault="007F7447" w:rsidP="00A30193">
      <w:pPr>
        <w:shd w:val="clear" w:color="auto" w:fill="F9F9FE"/>
        <w:spacing w:after="0" w:line="240" w:lineRule="auto"/>
        <w:rPr>
          <w:rFonts w:ascii="Segoe UI" w:eastAsia="Times New Roman" w:hAnsi="Segoe UI" w:cs="Segoe UI"/>
          <w:sz w:val="21"/>
          <w:szCs w:val="21"/>
        </w:rPr>
      </w:pPr>
    </w:p>
    <w:p w:rsidR="00A30193" w:rsidRPr="00514DF8" w:rsidRDefault="007F7447" w:rsidP="00A30193">
      <w:pPr>
        <w:shd w:val="clear" w:color="auto" w:fill="F9F9FE"/>
        <w:spacing w:after="0" w:line="240" w:lineRule="auto"/>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Adapun kegiatan yang dilaksanakan dalam pelaksanaan pengabdian sebagai berikut:</w:t>
      </w:r>
    </w:p>
    <w:p w:rsidR="007F7447" w:rsidRPr="00514DF8" w:rsidRDefault="007F7447" w:rsidP="00A30193">
      <w:pPr>
        <w:shd w:val="clear" w:color="auto" w:fill="F9F9FE"/>
        <w:spacing w:after="0" w:line="240" w:lineRule="auto"/>
        <w:rPr>
          <w:rFonts w:ascii="Times New Roman" w:eastAsia="Times New Roman" w:hAnsi="Times New Roman" w:cs="Times New Roman"/>
          <w:sz w:val="24"/>
          <w:szCs w:val="24"/>
        </w:rPr>
      </w:pPr>
    </w:p>
    <w:p w:rsidR="00A30193" w:rsidRPr="00514DF8" w:rsidRDefault="00A30193" w:rsidP="00514DF8">
      <w:pPr>
        <w:numPr>
          <w:ilvl w:val="0"/>
          <w:numId w:val="1"/>
        </w:numPr>
        <w:shd w:val="clear" w:color="auto" w:fill="F9F9FE"/>
        <w:tabs>
          <w:tab w:val="clear" w:pos="720"/>
        </w:tabs>
        <w:spacing w:after="0"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b/>
          <w:bCs/>
          <w:sz w:val="24"/>
          <w:szCs w:val="24"/>
        </w:rPr>
        <w:t>Pelatihan</w:t>
      </w:r>
      <w:r w:rsidRPr="00514DF8">
        <w:rPr>
          <w:rFonts w:ascii="Times New Roman" w:eastAsia="Times New Roman" w:hAnsi="Times New Roman" w:cs="Times New Roman"/>
          <w:sz w:val="24"/>
          <w:szCs w:val="24"/>
        </w:rPr>
        <w:t>:</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Melaksanakan pelatihan mengenai pentingnya pengelolaan keuangan yang baik dan benar.</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Memberikan pelatihan penggunaan aplikasi akuntansi sederhana yang sesuai den</w:t>
      </w:r>
      <w:r w:rsidR="007F7447" w:rsidRPr="00514DF8">
        <w:rPr>
          <w:rFonts w:ascii="Times New Roman" w:eastAsia="Times New Roman" w:hAnsi="Times New Roman" w:cs="Times New Roman"/>
          <w:sz w:val="24"/>
          <w:szCs w:val="24"/>
        </w:rPr>
        <w:t>gan kebutuhan pelaku usaha.</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 xml:space="preserve">Mengajarkan </w:t>
      </w:r>
      <w:proofErr w:type="gramStart"/>
      <w:r w:rsidRPr="00514DF8">
        <w:rPr>
          <w:rFonts w:ascii="Times New Roman" w:eastAsia="Times New Roman" w:hAnsi="Times New Roman" w:cs="Times New Roman"/>
          <w:sz w:val="24"/>
          <w:szCs w:val="24"/>
        </w:rPr>
        <w:t>cara</w:t>
      </w:r>
      <w:proofErr w:type="gramEnd"/>
      <w:r w:rsidRPr="00514DF8">
        <w:rPr>
          <w:rFonts w:ascii="Times New Roman" w:eastAsia="Times New Roman" w:hAnsi="Times New Roman" w:cs="Times New Roman"/>
          <w:sz w:val="24"/>
          <w:szCs w:val="24"/>
        </w:rPr>
        <w:t xml:space="preserve"> menginput data transaksi ke dalam sistem digital.</w:t>
      </w:r>
    </w:p>
    <w:p w:rsidR="00514DF8" w:rsidRPr="00514DF8" w:rsidRDefault="00514DF8" w:rsidP="00514DF8">
      <w:pPr>
        <w:shd w:val="clear" w:color="auto" w:fill="F9F9FE"/>
        <w:spacing w:after="0" w:line="240" w:lineRule="auto"/>
        <w:ind w:left="1276"/>
        <w:rPr>
          <w:rFonts w:ascii="Times New Roman" w:eastAsia="Times New Roman" w:hAnsi="Times New Roman" w:cs="Times New Roman"/>
          <w:sz w:val="24"/>
          <w:szCs w:val="24"/>
        </w:rPr>
      </w:pPr>
    </w:p>
    <w:p w:rsidR="00A30193" w:rsidRPr="00514DF8" w:rsidRDefault="00A30193" w:rsidP="00514DF8">
      <w:pPr>
        <w:numPr>
          <w:ilvl w:val="0"/>
          <w:numId w:val="1"/>
        </w:numPr>
        <w:shd w:val="clear" w:color="auto" w:fill="F9F9FE"/>
        <w:tabs>
          <w:tab w:val="clear" w:pos="720"/>
        </w:tabs>
        <w:spacing w:after="0"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b/>
          <w:bCs/>
          <w:sz w:val="24"/>
          <w:szCs w:val="24"/>
        </w:rPr>
        <w:t>Pendampingan</w:t>
      </w:r>
      <w:r w:rsidRPr="00514DF8">
        <w:rPr>
          <w:rFonts w:ascii="Times New Roman" w:eastAsia="Times New Roman" w:hAnsi="Times New Roman" w:cs="Times New Roman"/>
          <w:sz w:val="24"/>
          <w:szCs w:val="24"/>
        </w:rPr>
        <w:t>:</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Memberikan pendampingan secara berkala kepada pelaku usaha dalam penggunaan aplikasi akuntansi.</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Membantu menyelesaikan permasalahan yang dihadapi pelaku usaha dalam proses pencatatan dan pelaporan keuangan.</w:t>
      </w:r>
    </w:p>
    <w:p w:rsidR="00514DF8" w:rsidRPr="00514DF8" w:rsidRDefault="00514DF8" w:rsidP="00514DF8">
      <w:pPr>
        <w:shd w:val="clear" w:color="auto" w:fill="F9F9FE"/>
        <w:spacing w:after="0" w:line="240" w:lineRule="auto"/>
        <w:ind w:left="1276"/>
        <w:rPr>
          <w:rFonts w:ascii="Times New Roman" w:eastAsia="Times New Roman" w:hAnsi="Times New Roman" w:cs="Times New Roman"/>
          <w:sz w:val="24"/>
          <w:szCs w:val="24"/>
        </w:rPr>
      </w:pPr>
    </w:p>
    <w:p w:rsidR="00A30193" w:rsidRPr="00514DF8" w:rsidRDefault="00A30193" w:rsidP="00514DF8">
      <w:pPr>
        <w:numPr>
          <w:ilvl w:val="0"/>
          <w:numId w:val="1"/>
        </w:numPr>
        <w:shd w:val="clear" w:color="auto" w:fill="F9F9FE"/>
        <w:tabs>
          <w:tab w:val="clear" w:pos="720"/>
        </w:tabs>
        <w:spacing w:after="0"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b/>
          <w:bCs/>
          <w:sz w:val="24"/>
          <w:szCs w:val="24"/>
        </w:rPr>
        <w:t>Evaluasi dan Monitoring</w:t>
      </w:r>
      <w:r w:rsidRPr="00514DF8">
        <w:rPr>
          <w:rFonts w:ascii="Times New Roman" w:eastAsia="Times New Roman" w:hAnsi="Times New Roman" w:cs="Times New Roman"/>
          <w:sz w:val="24"/>
          <w:szCs w:val="24"/>
        </w:rPr>
        <w:t>:</w:t>
      </w:r>
    </w:p>
    <w:p w:rsidR="00A30193" w:rsidRPr="00514DF8"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Melakukan evaluasi secara berkala terhadap pemahaman dan penerapan digitalisasi dalam pengelolaan keuangan oleh pelaku usaha.</w:t>
      </w:r>
    </w:p>
    <w:p w:rsidR="00A30193" w:rsidRDefault="00A30193" w:rsidP="00514DF8">
      <w:pPr>
        <w:numPr>
          <w:ilvl w:val="1"/>
          <w:numId w:val="1"/>
        </w:numPr>
        <w:shd w:val="clear" w:color="auto" w:fill="F9F9FE"/>
        <w:spacing w:before="100" w:beforeAutospacing="1" w:after="100" w:afterAutospacing="1" w:line="240" w:lineRule="auto"/>
        <w:ind w:left="1276" w:hanging="567"/>
        <w:rPr>
          <w:rFonts w:ascii="Times New Roman" w:eastAsia="Times New Roman" w:hAnsi="Times New Roman" w:cs="Times New Roman"/>
          <w:sz w:val="24"/>
          <w:szCs w:val="24"/>
        </w:rPr>
      </w:pPr>
      <w:r w:rsidRPr="00514DF8">
        <w:rPr>
          <w:rFonts w:ascii="Times New Roman" w:eastAsia="Times New Roman" w:hAnsi="Times New Roman" w:cs="Times New Roman"/>
          <w:sz w:val="24"/>
          <w:szCs w:val="24"/>
        </w:rPr>
        <w:t>Melakukan monitoring terhadap perkembangan usaha pelaku usaha setelah mengikuti kegiatan pengabdian.</w:t>
      </w:r>
    </w:p>
    <w:p w:rsidR="00967711" w:rsidRDefault="00967711" w:rsidP="00967711">
      <w:pPr>
        <w:pStyle w:val="NormalWeb"/>
      </w:pPr>
      <w:r>
        <w:rPr>
          <w:noProof/>
        </w:rPr>
        <w:drawing>
          <wp:inline distT="0" distB="0" distL="0" distR="0">
            <wp:extent cx="2209800" cy="1690926"/>
            <wp:effectExtent l="0" t="0" r="0" b="5080"/>
            <wp:docPr id="2" name="Picture 2" descr="C:\Users\HP\Downloads\IMG-20240904-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IMG-20240904-WA002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7651" cy="1704585"/>
                    </a:xfrm>
                    <a:prstGeom prst="rect">
                      <a:avLst/>
                    </a:prstGeom>
                    <a:noFill/>
                    <a:ln>
                      <a:noFill/>
                    </a:ln>
                  </pic:spPr>
                </pic:pic>
              </a:graphicData>
            </a:graphic>
          </wp:inline>
        </w:drawing>
      </w:r>
      <w:r>
        <w:t xml:space="preserve">                   </w:t>
      </w:r>
      <w:r>
        <w:rPr>
          <w:noProof/>
        </w:rPr>
        <w:drawing>
          <wp:inline distT="0" distB="0" distL="0" distR="0">
            <wp:extent cx="2159635" cy="1673703"/>
            <wp:effectExtent l="0" t="0" r="0" b="3175"/>
            <wp:docPr id="3" name="Picture 3" descr="C:\Users\HP\Downloads\IMG2024090413005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ownloads\IMG20240904130057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473" cy="1675903"/>
                    </a:xfrm>
                    <a:prstGeom prst="rect">
                      <a:avLst/>
                    </a:prstGeom>
                    <a:noFill/>
                    <a:ln>
                      <a:noFill/>
                    </a:ln>
                  </pic:spPr>
                </pic:pic>
              </a:graphicData>
            </a:graphic>
          </wp:inline>
        </w:drawing>
      </w:r>
    </w:p>
    <w:p w:rsidR="00967711" w:rsidRDefault="00967711" w:rsidP="00967711">
      <w:pPr>
        <w:pStyle w:val="NormalWeb"/>
      </w:pPr>
      <w:r>
        <w:t>Gambar 1. Pelatihan aplikasi akuntansi            Gambar 2. Peserta pelatihan pelaku usaha</w:t>
      </w:r>
    </w:p>
    <w:p w:rsidR="00967711" w:rsidRPr="00514DF8" w:rsidRDefault="00967711" w:rsidP="00967711">
      <w:pPr>
        <w:shd w:val="clear" w:color="auto" w:fill="F9F9FE"/>
        <w:spacing w:before="100" w:beforeAutospacing="1" w:after="100" w:afterAutospacing="1" w:line="240" w:lineRule="auto"/>
        <w:rPr>
          <w:rFonts w:ascii="Times New Roman" w:eastAsia="Times New Roman" w:hAnsi="Times New Roman" w:cs="Times New Roman"/>
          <w:sz w:val="24"/>
          <w:szCs w:val="24"/>
        </w:rPr>
      </w:pPr>
    </w:p>
    <w:p w:rsidR="007F7447" w:rsidRDefault="00A30193" w:rsidP="00967711">
      <w:pPr>
        <w:shd w:val="clear" w:color="auto" w:fill="F9F9FE"/>
        <w:spacing w:after="0" w:line="240" w:lineRule="auto"/>
        <w:ind w:firstLine="709"/>
        <w:jc w:val="both"/>
        <w:rPr>
          <w:rFonts w:ascii="Segoe UI" w:eastAsia="Times New Roman" w:hAnsi="Segoe UI" w:cs="Segoe UI"/>
          <w:sz w:val="21"/>
          <w:szCs w:val="21"/>
        </w:rPr>
      </w:pPr>
      <w:r w:rsidRPr="00A30193">
        <w:rPr>
          <w:rFonts w:ascii="Segoe UI" w:eastAsia="Times New Roman" w:hAnsi="Segoe UI" w:cs="Segoe UI"/>
          <w:sz w:val="21"/>
          <w:szCs w:val="21"/>
        </w:rPr>
        <w:t xml:space="preserve">Kegiatan ini dilaksanakan </w:t>
      </w:r>
      <w:r w:rsidR="007F7447">
        <w:rPr>
          <w:rFonts w:ascii="Segoe UI" w:eastAsia="Times New Roman" w:hAnsi="Segoe UI" w:cs="Segoe UI"/>
          <w:sz w:val="21"/>
          <w:szCs w:val="21"/>
        </w:rPr>
        <w:t xml:space="preserve">dengan </w:t>
      </w:r>
      <w:proofErr w:type="gramStart"/>
      <w:r w:rsidR="007F7447">
        <w:rPr>
          <w:rFonts w:ascii="Segoe UI" w:eastAsia="Times New Roman" w:hAnsi="Segoe UI" w:cs="Segoe UI"/>
          <w:sz w:val="21"/>
          <w:szCs w:val="21"/>
        </w:rPr>
        <w:t>cara</w:t>
      </w:r>
      <w:proofErr w:type="gramEnd"/>
      <w:r w:rsidR="007F7447">
        <w:rPr>
          <w:rFonts w:ascii="Segoe UI" w:eastAsia="Times New Roman" w:hAnsi="Segoe UI" w:cs="Segoe UI"/>
          <w:sz w:val="21"/>
          <w:szCs w:val="21"/>
        </w:rPr>
        <w:t xml:space="preserve"> sosialisasi kemudian dilanjutkan aplikasi dalam kegiatan usaha mereka,</w:t>
      </w:r>
      <w:r w:rsidRPr="00A30193">
        <w:rPr>
          <w:rFonts w:ascii="Segoe UI" w:eastAsia="Times New Roman" w:hAnsi="Segoe UI" w:cs="Segoe UI"/>
          <w:sz w:val="21"/>
          <w:szCs w:val="21"/>
        </w:rPr>
        <w:t xml:space="preserve"> sesi pelatihan dan pendampingan yang dilakukan secara tatap muka dan daring untuk memastikan aksesibilitas bagi semua pelaku usaha.</w:t>
      </w:r>
    </w:p>
    <w:p w:rsidR="00514DF8" w:rsidRDefault="00514DF8" w:rsidP="00967711">
      <w:pPr>
        <w:shd w:val="clear" w:color="auto" w:fill="F9F9FE"/>
        <w:spacing w:after="0" w:line="240" w:lineRule="auto"/>
        <w:ind w:firstLine="709"/>
        <w:jc w:val="both"/>
        <w:rPr>
          <w:rFonts w:ascii="Segoe UI" w:eastAsia="Times New Roman" w:hAnsi="Segoe UI" w:cs="Segoe UI"/>
          <w:sz w:val="21"/>
          <w:szCs w:val="21"/>
        </w:rPr>
      </w:pPr>
    </w:p>
    <w:p w:rsidR="007F7447" w:rsidRDefault="007F7447" w:rsidP="007F7447">
      <w:pPr>
        <w:shd w:val="clear" w:color="auto" w:fill="F9F9FE"/>
        <w:spacing w:after="0" w:line="240" w:lineRule="auto"/>
        <w:rPr>
          <w:rFonts w:ascii="Segoe UI" w:eastAsia="Times New Roman" w:hAnsi="Segoe UI" w:cs="Segoe UI"/>
          <w:sz w:val="21"/>
          <w:szCs w:val="21"/>
        </w:rPr>
      </w:pPr>
    </w:p>
    <w:p w:rsidR="00967711" w:rsidRDefault="00A30193" w:rsidP="00967711">
      <w:pPr>
        <w:pStyle w:val="ListParagraph"/>
        <w:numPr>
          <w:ilvl w:val="2"/>
          <w:numId w:val="1"/>
        </w:numPr>
        <w:shd w:val="clear" w:color="auto" w:fill="F9F9FE"/>
        <w:spacing w:before="240" w:after="0" w:line="240" w:lineRule="auto"/>
        <w:ind w:left="426" w:hanging="426"/>
        <w:rPr>
          <w:rFonts w:ascii="Times New Roman" w:eastAsia="Times New Roman" w:hAnsi="Times New Roman" w:cs="Times New Roman"/>
          <w:sz w:val="24"/>
          <w:szCs w:val="24"/>
        </w:rPr>
      </w:pPr>
      <w:r w:rsidRPr="00967711">
        <w:rPr>
          <w:rFonts w:ascii="Times New Roman" w:eastAsia="Times New Roman" w:hAnsi="Times New Roman" w:cs="Times New Roman"/>
          <w:b/>
          <w:bCs/>
          <w:sz w:val="24"/>
          <w:szCs w:val="24"/>
        </w:rPr>
        <w:t>Hasil dan Pembahasan</w:t>
      </w:r>
      <w:r w:rsidRPr="00967711">
        <w:rPr>
          <w:rFonts w:ascii="Times New Roman" w:eastAsia="Times New Roman" w:hAnsi="Times New Roman" w:cs="Times New Roman"/>
          <w:sz w:val="24"/>
          <w:szCs w:val="24"/>
        </w:rPr>
        <w:br/>
      </w:r>
    </w:p>
    <w:p w:rsidR="00A30193" w:rsidRPr="00967711" w:rsidRDefault="00A30193" w:rsidP="00967711">
      <w:pPr>
        <w:shd w:val="clear" w:color="auto" w:fill="F9F9FE"/>
        <w:spacing w:before="240" w:after="0" w:line="240" w:lineRule="auto"/>
        <w:ind w:firstLine="426"/>
        <w:jc w:val="both"/>
        <w:rPr>
          <w:rFonts w:ascii="Times New Roman" w:eastAsia="Times New Roman" w:hAnsi="Times New Roman" w:cs="Times New Roman"/>
          <w:sz w:val="24"/>
          <w:szCs w:val="24"/>
        </w:rPr>
      </w:pPr>
      <w:r w:rsidRPr="00967711">
        <w:rPr>
          <w:rFonts w:ascii="Times New Roman" w:eastAsia="Times New Roman" w:hAnsi="Times New Roman" w:cs="Times New Roman"/>
          <w:sz w:val="24"/>
          <w:szCs w:val="24"/>
        </w:rPr>
        <w:t>Hasil dari kegiatan pengabdian ini menunjukkan peningkatan yang signifikan dalam kemampuan pelaku usaha dalam mengelola keuangan secara digital. Beberapa temuan utama dari evaluasi yang dilakukan adalah:</w:t>
      </w:r>
    </w:p>
    <w:p w:rsidR="00A30193" w:rsidRPr="00967711" w:rsidRDefault="00A30193" w:rsidP="00967711">
      <w:pPr>
        <w:numPr>
          <w:ilvl w:val="0"/>
          <w:numId w:val="2"/>
        </w:numPr>
        <w:shd w:val="clear" w:color="auto" w:fill="F9F9FE"/>
        <w:tabs>
          <w:tab w:val="clear" w:pos="720"/>
        </w:tabs>
        <w:spacing w:before="240" w:after="0" w:line="240" w:lineRule="auto"/>
        <w:ind w:left="567" w:hanging="283"/>
        <w:rPr>
          <w:rFonts w:ascii="Times New Roman" w:eastAsia="Times New Roman" w:hAnsi="Times New Roman" w:cs="Times New Roman"/>
          <w:sz w:val="24"/>
          <w:szCs w:val="24"/>
        </w:rPr>
      </w:pPr>
      <w:r w:rsidRPr="00967711">
        <w:rPr>
          <w:rFonts w:ascii="Times New Roman" w:eastAsia="Times New Roman" w:hAnsi="Times New Roman" w:cs="Times New Roman"/>
          <w:bCs/>
          <w:sz w:val="24"/>
          <w:szCs w:val="24"/>
        </w:rPr>
        <w:t>Peningkatan Pengetahuan</w:t>
      </w:r>
      <w:proofErr w:type="gramStart"/>
      <w:r w:rsidRPr="00967711">
        <w:rPr>
          <w:rFonts w:ascii="Times New Roman" w:eastAsia="Times New Roman" w:hAnsi="Times New Roman" w:cs="Times New Roman"/>
          <w:sz w:val="24"/>
          <w:szCs w:val="24"/>
        </w:rPr>
        <w:t>:</w:t>
      </w:r>
      <w:proofErr w:type="gramEnd"/>
      <w:r w:rsidRPr="00967711">
        <w:rPr>
          <w:rFonts w:ascii="Times New Roman" w:eastAsia="Times New Roman" w:hAnsi="Times New Roman" w:cs="Times New Roman"/>
          <w:sz w:val="24"/>
          <w:szCs w:val="24"/>
        </w:rPr>
        <w:br/>
        <w:t>Pelaku usaha menunjukkan peningkatan pengetahuan tentang pentingnya pencatatan keuangan yang baik. Sebagian besar peserta mampu menjelaskan konsep dasar akuntansi dan pentingnya laporan keuangan.</w:t>
      </w:r>
    </w:p>
    <w:p w:rsidR="00A30193" w:rsidRPr="00967711" w:rsidRDefault="00A30193" w:rsidP="00967711">
      <w:pPr>
        <w:numPr>
          <w:ilvl w:val="0"/>
          <w:numId w:val="2"/>
        </w:numPr>
        <w:shd w:val="clear" w:color="auto" w:fill="F9F9FE"/>
        <w:tabs>
          <w:tab w:val="clear" w:pos="720"/>
        </w:tabs>
        <w:spacing w:before="240" w:after="0" w:line="240" w:lineRule="auto"/>
        <w:ind w:left="567" w:hanging="283"/>
        <w:rPr>
          <w:rFonts w:ascii="Times New Roman" w:eastAsia="Times New Roman" w:hAnsi="Times New Roman" w:cs="Times New Roman"/>
          <w:sz w:val="24"/>
          <w:szCs w:val="24"/>
        </w:rPr>
      </w:pPr>
      <w:r w:rsidRPr="00967711">
        <w:rPr>
          <w:rFonts w:ascii="Times New Roman" w:eastAsia="Times New Roman" w:hAnsi="Times New Roman" w:cs="Times New Roman"/>
          <w:bCs/>
          <w:sz w:val="24"/>
          <w:szCs w:val="24"/>
        </w:rPr>
        <w:t>Penggunaan Aplikasi Akuntansi</w:t>
      </w:r>
      <w:proofErr w:type="gramStart"/>
      <w:r w:rsidRPr="00967711">
        <w:rPr>
          <w:rFonts w:ascii="Times New Roman" w:eastAsia="Times New Roman" w:hAnsi="Times New Roman" w:cs="Times New Roman"/>
          <w:sz w:val="24"/>
          <w:szCs w:val="24"/>
        </w:rPr>
        <w:t>:</w:t>
      </w:r>
      <w:proofErr w:type="gramEnd"/>
      <w:r w:rsidRPr="00967711">
        <w:rPr>
          <w:rFonts w:ascii="Times New Roman" w:eastAsia="Times New Roman" w:hAnsi="Times New Roman" w:cs="Times New Roman"/>
          <w:sz w:val="24"/>
          <w:szCs w:val="24"/>
        </w:rPr>
        <w:br/>
        <w:t>Setelah pelatihan, 80% pelaku usaha mampu menggunakan aplikasi akuntansi sederhana untuk mencatat transaksi harian mereka. Hal ini mempermudah mereka dalam memantau pendapatan dan pengeluaran.</w:t>
      </w:r>
    </w:p>
    <w:p w:rsidR="00A30193" w:rsidRPr="00967711" w:rsidRDefault="00A30193" w:rsidP="00967711">
      <w:pPr>
        <w:numPr>
          <w:ilvl w:val="0"/>
          <w:numId w:val="2"/>
        </w:numPr>
        <w:shd w:val="clear" w:color="auto" w:fill="F9F9FE"/>
        <w:tabs>
          <w:tab w:val="clear" w:pos="720"/>
        </w:tabs>
        <w:spacing w:before="240" w:after="0" w:line="240" w:lineRule="auto"/>
        <w:ind w:left="567" w:hanging="283"/>
        <w:rPr>
          <w:rFonts w:ascii="Times New Roman" w:eastAsia="Times New Roman" w:hAnsi="Times New Roman" w:cs="Times New Roman"/>
          <w:sz w:val="24"/>
          <w:szCs w:val="24"/>
        </w:rPr>
      </w:pPr>
      <w:r w:rsidRPr="00967711">
        <w:rPr>
          <w:rFonts w:ascii="Times New Roman" w:eastAsia="Times New Roman" w:hAnsi="Times New Roman" w:cs="Times New Roman"/>
          <w:bCs/>
          <w:sz w:val="24"/>
          <w:szCs w:val="24"/>
        </w:rPr>
        <w:t>Pemasaran Digital</w:t>
      </w:r>
      <w:proofErr w:type="gramStart"/>
      <w:r w:rsidRPr="00967711">
        <w:rPr>
          <w:rFonts w:ascii="Times New Roman" w:eastAsia="Times New Roman" w:hAnsi="Times New Roman" w:cs="Times New Roman"/>
          <w:sz w:val="24"/>
          <w:szCs w:val="24"/>
        </w:rPr>
        <w:t>:</w:t>
      </w:r>
      <w:proofErr w:type="gramEnd"/>
      <w:r w:rsidRPr="00967711">
        <w:rPr>
          <w:rFonts w:ascii="Times New Roman" w:eastAsia="Times New Roman" w:hAnsi="Times New Roman" w:cs="Times New Roman"/>
          <w:sz w:val="24"/>
          <w:szCs w:val="24"/>
        </w:rPr>
        <w:br/>
        <w:t>Pelaku usaha juga mulai memanfaatkan platform digital untuk memasarkan produk jahe mereka. Beberapa di antaranya telah berhasil menjual produk secara online, yang meningkatkan jangkauan pasar mereka.</w:t>
      </w:r>
    </w:p>
    <w:p w:rsidR="00A30193" w:rsidRPr="00967711" w:rsidRDefault="00A30193" w:rsidP="00967711">
      <w:pPr>
        <w:shd w:val="clear" w:color="auto" w:fill="F9F9FE"/>
        <w:spacing w:before="240" w:after="0" w:line="240" w:lineRule="auto"/>
        <w:jc w:val="both"/>
        <w:rPr>
          <w:rFonts w:ascii="Times New Roman" w:eastAsia="Times New Roman" w:hAnsi="Times New Roman" w:cs="Times New Roman"/>
          <w:sz w:val="24"/>
          <w:szCs w:val="24"/>
        </w:rPr>
      </w:pPr>
      <w:r w:rsidRPr="00967711">
        <w:rPr>
          <w:rFonts w:ascii="Times New Roman" w:eastAsia="Times New Roman" w:hAnsi="Times New Roman" w:cs="Times New Roman"/>
          <w:sz w:val="24"/>
          <w:szCs w:val="24"/>
        </w:rPr>
        <w:t xml:space="preserve">Dari hasil evaluasi, dapat disimpulkan bahwa kegiatan pengabdian ini berhasil dalam meningkatkan literasi digital dan pengelolaan keuangan pelaku UMKM, yang berdampak positif </w:t>
      </w:r>
      <w:proofErr w:type="gramStart"/>
      <w:r w:rsidRPr="00967711">
        <w:rPr>
          <w:rFonts w:ascii="Times New Roman" w:eastAsia="Times New Roman" w:hAnsi="Times New Roman" w:cs="Times New Roman"/>
          <w:sz w:val="24"/>
          <w:szCs w:val="24"/>
        </w:rPr>
        <w:t>terhadap</w:t>
      </w:r>
      <w:proofErr w:type="gramEnd"/>
      <w:r w:rsidRPr="00967711">
        <w:rPr>
          <w:rFonts w:ascii="Times New Roman" w:eastAsia="Times New Roman" w:hAnsi="Times New Roman" w:cs="Times New Roman"/>
          <w:sz w:val="24"/>
          <w:szCs w:val="24"/>
        </w:rPr>
        <w:t xml:space="preserve"> kinerja usaha mereka.</w:t>
      </w:r>
    </w:p>
    <w:p w:rsidR="00A30193" w:rsidRPr="00967711" w:rsidRDefault="00A30193" w:rsidP="00967711">
      <w:pPr>
        <w:spacing w:before="240" w:after="0" w:line="240" w:lineRule="auto"/>
        <w:jc w:val="both"/>
        <w:rPr>
          <w:rFonts w:ascii="Times New Roman" w:eastAsia="Times New Roman" w:hAnsi="Times New Roman" w:cs="Times New Roman"/>
          <w:sz w:val="24"/>
          <w:szCs w:val="24"/>
        </w:rPr>
      </w:pPr>
    </w:p>
    <w:p w:rsidR="00D607D3" w:rsidRPr="00967711" w:rsidRDefault="00D607D3" w:rsidP="00967711">
      <w:pPr>
        <w:pStyle w:val="NormalWeb"/>
        <w:spacing w:before="240" w:beforeAutospacing="0" w:after="0" w:afterAutospacing="0"/>
        <w:jc w:val="both"/>
      </w:pPr>
      <w:r w:rsidRPr="00967711">
        <w:t>Hingga saat ini, kegiatan pengabdian telah mencapai beberapa hasil yang signifikan, yaitu:</w:t>
      </w:r>
    </w:p>
    <w:p w:rsidR="00D607D3" w:rsidRPr="00967711" w:rsidRDefault="00D607D3" w:rsidP="00967711">
      <w:pPr>
        <w:numPr>
          <w:ilvl w:val="0"/>
          <w:numId w:val="11"/>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Peningkatan Pemahaman:</w:t>
      </w:r>
      <w:r w:rsidRPr="00967711">
        <w:rPr>
          <w:rFonts w:ascii="Times New Roman" w:hAnsi="Times New Roman" w:cs="Times New Roman"/>
          <w:sz w:val="24"/>
          <w:szCs w:val="24"/>
        </w:rPr>
        <w:t xml:space="preserve"> Sebagian besar pelaku usaha jahe telah memahami pentingnya mencatat setiap transaksi keuangan dan mulai terbiasa menggunakan aplikasi akuntansi dalam kegiatan usahanya.</w:t>
      </w:r>
    </w:p>
    <w:p w:rsidR="00D607D3" w:rsidRPr="00967711" w:rsidRDefault="00D607D3" w:rsidP="00967711">
      <w:pPr>
        <w:numPr>
          <w:ilvl w:val="0"/>
          <w:numId w:val="11"/>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Peningkatan Efisiensi:</w:t>
      </w:r>
      <w:r w:rsidRPr="00967711">
        <w:rPr>
          <w:rFonts w:ascii="Times New Roman" w:hAnsi="Times New Roman" w:cs="Times New Roman"/>
          <w:sz w:val="24"/>
          <w:szCs w:val="24"/>
        </w:rPr>
        <w:t xml:space="preserve"> Proses pencatatan keuangan menjadi lebih efisien dan akurat dengan adanya digitalisasi. Pelaku usaha dapat dengan mudah mengakses data keuangan usahanya kapan saja dan di mana saja.</w:t>
      </w:r>
    </w:p>
    <w:p w:rsidR="00D607D3" w:rsidRPr="00967711" w:rsidRDefault="00D607D3" w:rsidP="00967711">
      <w:pPr>
        <w:numPr>
          <w:ilvl w:val="0"/>
          <w:numId w:val="11"/>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lastRenderedPageBreak/>
        <w:t>Pengambilan Keputusan yang Lebih Baik:</w:t>
      </w:r>
      <w:r w:rsidRPr="00967711">
        <w:rPr>
          <w:rFonts w:ascii="Times New Roman" w:hAnsi="Times New Roman" w:cs="Times New Roman"/>
          <w:sz w:val="24"/>
          <w:szCs w:val="24"/>
        </w:rPr>
        <w:t xml:space="preserve"> Dengan data keuangan yang lebih akurat dan terorganisir, pelaku usaha dapat mengambil keputusan bisnis yang lebih baik, seperti perencanaan produksi, pengendalian biaya, dan pengembangan usaha.</w:t>
      </w:r>
    </w:p>
    <w:p w:rsidR="00D607D3" w:rsidRPr="00967711" w:rsidRDefault="00D607D3" w:rsidP="00967711">
      <w:pPr>
        <w:numPr>
          <w:ilvl w:val="0"/>
          <w:numId w:val="11"/>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Transparansi:</w:t>
      </w:r>
      <w:r w:rsidRPr="00967711">
        <w:rPr>
          <w:rFonts w:ascii="Times New Roman" w:hAnsi="Times New Roman" w:cs="Times New Roman"/>
          <w:sz w:val="24"/>
          <w:szCs w:val="24"/>
        </w:rPr>
        <w:t xml:space="preserve"> Digitalisasi keuangan meningkatkan transparansi dalam pengelolaan keuangan usaha, sehingga pelaku usaha dapat lebih mudah melakukan evaluasi kinerja usaha.</w:t>
      </w:r>
    </w:p>
    <w:p w:rsidR="00D607D3" w:rsidRPr="00967711" w:rsidRDefault="00D607D3" w:rsidP="00967711">
      <w:pPr>
        <w:pStyle w:val="NormalWeb"/>
        <w:spacing w:before="240" w:beforeAutospacing="0" w:after="0" w:afterAutospacing="0"/>
        <w:jc w:val="both"/>
      </w:pPr>
      <w:r w:rsidRPr="00967711">
        <w:t>Selama pelaksanaan kegiatan, terdapat beberapa tantangan yang dihadapi, antara lain:</w:t>
      </w:r>
    </w:p>
    <w:p w:rsidR="00D607D3" w:rsidRPr="00967711" w:rsidRDefault="00D607D3" w:rsidP="00967711">
      <w:pPr>
        <w:numPr>
          <w:ilvl w:val="0"/>
          <w:numId w:val="12"/>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Perbedaan Tingkat Pendidikan:</w:t>
      </w:r>
      <w:r w:rsidRPr="00967711">
        <w:rPr>
          <w:rFonts w:ascii="Times New Roman" w:hAnsi="Times New Roman" w:cs="Times New Roman"/>
          <w:sz w:val="24"/>
          <w:szCs w:val="24"/>
        </w:rPr>
        <w:t xml:space="preserve"> Tidak semua pelaku usaha memiliki latar belakang pendidikan yang </w:t>
      </w:r>
      <w:proofErr w:type="gramStart"/>
      <w:r w:rsidRPr="00967711">
        <w:rPr>
          <w:rFonts w:ascii="Times New Roman" w:hAnsi="Times New Roman" w:cs="Times New Roman"/>
          <w:sz w:val="24"/>
          <w:szCs w:val="24"/>
        </w:rPr>
        <w:t>sama</w:t>
      </w:r>
      <w:proofErr w:type="gramEnd"/>
      <w:r w:rsidRPr="00967711">
        <w:rPr>
          <w:rFonts w:ascii="Times New Roman" w:hAnsi="Times New Roman" w:cs="Times New Roman"/>
          <w:sz w:val="24"/>
          <w:szCs w:val="24"/>
        </w:rPr>
        <w:t>, sehingga membutuhkan waktu yang berbeda dalam memahami konsep akuntansi dan penggunaan aplikasi.</w:t>
      </w:r>
    </w:p>
    <w:p w:rsidR="00D607D3" w:rsidRPr="00967711" w:rsidRDefault="00D607D3" w:rsidP="00967711">
      <w:pPr>
        <w:numPr>
          <w:ilvl w:val="0"/>
          <w:numId w:val="12"/>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Keterbatasan Akses Internet:</w:t>
      </w:r>
      <w:r w:rsidRPr="00967711">
        <w:rPr>
          <w:rFonts w:ascii="Times New Roman" w:hAnsi="Times New Roman" w:cs="Times New Roman"/>
          <w:sz w:val="24"/>
          <w:szCs w:val="24"/>
        </w:rPr>
        <w:t xml:space="preserve"> Beberapa pelaku usaha masih memiliki keterbatasan akses internet yang dapat menghambat penggunaan aplikasi akuntansi berbasis cloud.</w:t>
      </w:r>
    </w:p>
    <w:p w:rsidR="00D607D3" w:rsidRPr="00967711" w:rsidRDefault="00D607D3" w:rsidP="00967711">
      <w:pPr>
        <w:numPr>
          <w:ilvl w:val="0"/>
          <w:numId w:val="12"/>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Kurangnya Disiplin:</w:t>
      </w:r>
      <w:r w:rsidRPr="00967711">
        <w:rPr>
          <w:rFonts w:ascii="Times New Roman" w:hAnsi="Times New Roman" w:cs="Times New Roman"/>
          <w:sz w:val="24"/>
          <w:szCs w:val="24"/>
        </w:rPr>
        <w:t xml:space="preserve"> Beberapa pelaku usaha masih belum konsisten dalam melakukan pencatatan transaksi secara rutin.</w:t>
      </w:r>
    </w:p>
    <w:p w:rsidR="00D607D3" w:rsidRPr="00967711" w:rsidRDefault="00D607D3" w:rsidP="00967711">
      <w:pPr>
        <w:pStyle w:val="NormalWeb"/>
        <w:spacing w:before="240" w:beforeAutospacing="0" w:after="0" w:afterAutospacing="0"/>
        <w:jc w:val="both"/>
      </w:pPr>
      <w:r w:rsidRPr="00967711">
        <w:t>Untuk mengatasi tantangan tersebut, beberapa solusi yang telah dilakukan adalah:</w:t>
      </w:r>
    </w:p>
    <w:p w:rsidR="00D607D3" w:rsidRPr="00967711" w:rsidRDefault="00D607D3" w:rsidP="00967711">
      <w:pPr>
        <w:numPr>
          <w:ilvl w:val="0"/>
          <w:numId w:val="13"/>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Penyederhanaan Materi:</w:t>
      </w:r>
      <w:r w:rsidRPr="00967711">
        <w:rPr>
          <w:rFonts w:ascii="Times New Roman" w:hAnsi="Times New Roman" w:cs="Times New Roman"/>
          <w:sz w:val="24"/>
          <w:szCs w:val="24"/>
        </w:rPr>
        <w:t xml:space="preserve"> Materi pelatihan disesuaikan dengan tingkat pemahaman peserta dan menggunakan bahasa yang mudah dipahami.</w:t>
      </w:r>
    </w:p>
    <w:p w:rsidR="00D607D3" w:rsidRPr="00967711" w:rsidRDefault="00D607D3" w:rsidP="00967711">
      <w:pPr>
        <w:numPr>
          <w:ilvl w:val="0"/>
          <w:numId w:val="13"/>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Pendampingan Intensif:</w:t>
      </w:r>
      <w:r w:rsidRPr="00967711">
        <w:rPr>
          <w:rFonts w:ascii="Times New Roman" w:hAnsi="Times New Roman" w:cs="Times New Roman"/>
          <w:sz w:val="24"/>
          <w:szCs w:val="24"/>
        </w:rPr>
        <w:t xml:space="preserve"> Memberikan pendampingan secara intensif kepada pelaku usaha yang mengalami kesulitan.</w:t>
      </w:r>
    </w:p>
    <w:p w:rsidR="00D607D3" w:rsidRPr="00967711" w:rsidRDefault="00D607D3" w:rsidP="00967711">
      <w:pPr>
        <w:numPr>
          <w:ilvl w:val="0"/>
          <w:numId w:val="13"/>
        </w:numPr>
        <w:spacing w:before="240" w:after="0" w:line="240" w:lineRule="auto"/>
        <w:jc w:val="both"/>
        <w:rPr>
          <w:rFonts w:ascii="Times New Roman" w:hAnsi="Times New Roman" w:cs="Times New Roman"/>
          <w:sz w:val="24"/>
          <w:szCs w:val="24"/>
        </w:rPr>
      </w:pPr>
      <w:r w:rsidRPr="00967711">
        <w:rPr>
          <w:rStyle w:val="Strong"/>
          <w:rFonts w:ascii="Times New Roman" w:hAnsi="Times New Roman" w:cs="Times New Roman"/>
          <w:b w:val="0"/>
          <w:sz w:val="24"/>
          <w:szCs w:val="24"/>
        </w:rPr>
        <w:t>Sosialisasi Pentingnya Konsistensi:</w:t>
      </w:r>
      <w:r w:rsidRPr="00967711">
        <w:rPr>
          <w:rFonts w:ascii="Times New Roman" w:hAnsi="Times New Roman" w:cs="Times New Roman"/>
          <w:sz w:val="24"/>
          <w:szCs w:val="24"/>
        </w:rPr>
        <w:t xml:space="preserve"> Mensosialisasikan pentingnya melakukan pencatatan secara rutin dan konsisten.</w:t>
      </w:r>
    </w:p>
    <w:p w:rsidR="00D607D3" w:rsidRDefault="00D607D3" w:rsidP="00A30193">
      <w:pPr>
        <w:spacing w:after="0" w:line="240" w:lineRule="auto"/>
        <w:rPr>
          <w:rFonts w:ascii="Times New Roman" w:eastAsia="Times New Roman" w:hAnsi="Times New Roman" w:cs="Times New Roman"/>
          <w:sz w:val="24"/>
          <w:szCs w:val="24"/>
        </w:rPr>
      </w:pPr>
    </w:p>
    <w:p w:rsidR="00967711" w:rsidRDefault="00967711" w:rsidP="00A30193">
      <w:pPr>
        <w:spacing w:after="0" w:line="240" w:lineRule="auto"/>
        <w:rPr>
          <w:rFonts w:ascii="Times New Roman" w:eastAsia="Times New Roman" w:hAnsi="Times New Roman" w:cs="Times New Roman"/>
          <w:sz w:val="24"/>
          <w:szCs w:val="24"/>
        </w:rPr>
      </w:pPr>
    </w:p>
    <w:p w:rsidR="00967711" w:rsidRDefault="00967711" w:rsidP="00A30193">
      <w:pPr>
        <w:spacing w:after="0" w:line="240" w:lineRule="auto"/>
        <w:rPr>
          <w:rFonts w:ascii="Times New Roman" w:eastAsia="Times New Roman" w:hAnsi="Times New Roman" w:cs="Times New Roman"/>
          <w:sz w:val="24"/>
          <w:szCs w:val="24"/>
        </w:rPr>
      </w:pPr>
    </w:p>
    <w:p w:rsidR="00967711" w:rsidRDefault="00967711" w:rsidP="00A30193">
      <w:pPr>
        <w:spacing w:after="0" w:line="240" w:lineRule="auto"/>
        <w:rPr>
          <w:rFonts w:ascii="Times New Roman" w:eastAsia="Times New Roman" w:hAnsi="Times New Roman" w:cs="Times New Roman"/>
          <w:sz w:val="24"/>
          <w:szCs w:val="24"/>
        </w:rPr>
      </w:pPr>
    </w:p>
    <w:p w:rsidR="00967711" w:rsidRDefault="00967711" w:rsidP="00A30193">
      <w:pPr>
        <w:spacing w:after="0" w:line="240" w:lineRule="auto"/>
        <w:rPr>
          <w:rFonts w:ascii="Times New Roman" w:eastAsia="Times New Roman" w:hAnsi="Times New Roman" w:cs="Times New Roman"/>
          <w:sz w:val="24"/>
          <w:szCs w:val="24"/>
        </w:rPr>
      </w:pPr>
    </w:p>
    <w:p w:rsidR="00967711" w:rsidRPr="00A30193" w:rsidRDefault="00967711" w:rsidP="00A30193">
      <w:pPr>
        <w:spacing w:after="0" w:line="240" w:lineRule="auto"/>
        <w:rPr>
          <w:rFonts w:ascii="Times New Roman" w:eastAsia="Times New Roman" w:hAnsi="Times New Roman" w:cs="Times New Roman"/>
          <w:sz w:val="24"/>
          <w:szCs w:val="24"/>
        </w:rPr>
      </w:pPr>
    </w:p>
    <w:p w:rsidR="00967711" w:rsidRDefault="00967711" w:rsidP="00967711">
      <w:pPr>
        <w:shd w:val="clear" w:color="auto" w:fill="F9F9FE"/>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w:t>
      </w:r>
      <w:r w:rsidR="00A30193" w:rsidRPr="00967711">
        <w:rPr>
          <w:rFonts w:ascii="Times New Roman" w:eastAsia="Times New Roman" w:hAnsi="Times New Roman" w:cs="Times New Roman"/>
          <w:b/>
          <w:bCs/>
          <w:sz w:val="24"/>
          <w:szCs w:val="24"/>
        </w:rPr>
        <w:t>Penutup</w:t>
      </w:r>
      <w:r w:rsidR="00A30193" w:rsidRPr="00967711">
        <w:rPr>
          <w:rFonts w:ascii="Times New Roman" w:eastAsia="Times New Roman" w:hAnsi="Times New Roman" w:cs="Times New Roman"/>
          <w:sz w:val="24"/>
          <w:szCs w:val="24"/>
        </w:rPr>
        <w:br/>
      </w:r>
    </w:p>
    <w:p w:rsidR="00A30193" w:rsidRPr="00967711" w:rsidRDefault="00A30193" w:rsidP="00967711">
      <w:pPr>
        <w:shd w:val="clear" w:color="auto" w:fill="F9F9FE"/>
        <w:spacing w:before="240" w:after="0" w:line="240" w:lineRule="auto"/>
        <w:ind w:firstLine="720"/>
        <w:jc w:val="both"/>
        <w:rPr>
          <w:rFonts w:ascii="Times New Roman" w:eastAsia="Times New Roman" w:hAnsi="Times New Roman" w:cs="Times New Roman"/>
          <w:sz w:val="24"/>
          <w:szCs w:val="24"/>
        </w:rPr>
      </w:pPr>
      <w:r w:rsidRPr="00967711">
        <w:rPr>
          <w:rFonts w:ascii="Times New Roman" w:eastAsia="Times New Roman" w:hAnsi="Times New Roman" w:cs="Times New Roman"/>
          <w:sz w:val="24"/>
          <w:szCs w:val="24"/>
        </w:rPr>
        <w:t>Kegiatan pengabdian masyarakat ini telah berhasil meningkatkan literasi digital pelaku UMKM usaha jahe di Desa Genengan. Melalui pelatihan dan pendampingan yang diberikan, pelaku usaha kini lebih mampu mengelola keuangan mereka dengan baik dan memanfaatkan teknologi digital untuk pemasaran. Diharapkan, kegiatan ini dapat berlanjut dan diperluas ke sektor-sektor lain di desa tersebut untuk meningkatkan kesejahteraan masyarakat secara keseluruhan.</w:t>
      </w:r>
    </w:p>
    <w:p w:rsidR="00A30193" w:rsidRDefault="00A30193" w:rsidP="00A30193">
      <w:pPr>
        <w:pStyle w:val="NormalWeb"/>
        <w:shd w:val="clear" w:color="auto" w:fill="F9F9FE"/>
        <w:spacing w:before="120" w:beforeAutospacing="0" w:after="0" w:afterAutospacing="0"/>
        <w:rPr>
          <w:rFonts w:ascii="Segoe UI" w:hAnsi="Segoe UI" w:cs="Segoe UI"/>
          <w:sz w:val="21"/>
          <w:szCs w:val="21"/>
        </w:rPr>
      </w:pPr>
    </w:p>
    <w:p w:rsidR="00967711" w:rsidRDefault="00967711" w:rsidP="00967711">
      <w:pPr>
        <w:pStyle w:val="NormalWeb"/>
        <w:numPr>
          <w:ilvl w:val="2"/>
          <w:numId w:val="1"/>
        </w:numPr>
        <w:shd w:val="clear" w:color="auto" w:fill="F9F9FE"/>
        <w:spacing w:before="120" w:beforeAutospacing="0" w:after="0" w:afterAutospacing="0"/>
        <w:ind w:left="284" w:hanging="284"/>
        <w:rPr>
          <w:b/>
        </w:rPr>
      </w:pPr>
      <w:r w:rsidRPr="00967711">
        <w:rPr>
          <w:b/>
        </w:rPr>
        <w:lastRenderedPageBreak/>
        <w:t>Daftar Pustaka</w:t>
      </w:r>
    </w:p>
    <w:p w:rsidR="00967711" w:rsidRDefault="00967711" w:rsidP="00967711">
      <w:pPr>
        <w:pStyle w:val="BodyText"/>
        <w:spacing w:before="4"/>
        <w:ind w:right="1117"/>
        <w:jc w:val="both"/>
        <w:rPr>
          <w:color w:val="1F1F1F"/>
          <w:shd w:val="clear" w:color="auto" w:fill="FFFFFF"/>
        </w:rPr>
      </w:pPr>
    </w:p>
    <w:p w:rsidR="00967711" w:rsidRPr="00CE3EA8" w:rsidRDefault="00967711" w:rsidP="00967711">
      <w:pPr>
        <w:pStyle w:val="BodyText"/>
        <w:spacing w:before="4"/>
        <w:ind w:left="709" w:right="1117" w:hanging="709"/>
        <w:jc w:val="both"/>
        <w:rPr>
          <w:color w:val="1F1F1F"/>
          <w:shd w:val="clear" w:color="auto" w:fill="FFFFFF"/>
        </w:rPr>
      </w:pPr>
      <w:r w:rsidRPr="00CE3EA8">
        <w:rPr>
          <w:color w:val="1F1F1F"/>
          <w:shd w:val="clear" w:color="auto" w:fill="FFFFFF"/>
        </w:rPr>
        <w:t>Dwi Astuti</w:t>
      </w:r>
      <w:r w:rsidRPr="00CE3EA8">
        <w:rPr>
          <w:rStyle w:val="Strong"/>
          <w:color w:val="1F1F1F"/>
          <w:shd w:val="clear" w:color="auto" w:fill="FFFFFF"/>
        </w:rPr>
        <w:t xml:space="preserve"> .2023.Strategi Meningkatkan Literasi Digital Pelaku UMKM Jahe dalam Menjangkau Pasar Global</w:t>
      </w:r>
      <w:r w:rsidRPr="00CE3EA8">
        <w:rPr>
          <w:color w:val="1F1F1F"/>
          <w:shd w:val="clear" w:color="auto" w:fill="FFFFFF"/>
        </w:rPr>
        <w:t>, Jurnal Ilmiah Manajemen, Vol. 14, No. 2 .pp. 245-256</w:t>
      </w:r>
    </w:p>
    <w:p w:rsidR="00967711" w:rsidRPr="00CE3EA8" w:rsidRDefault="00967711" w:rsidP="00967711">
      <w:pPr>
        <w:pStyle w:val="BodyText"/>
        <w:ind w:left="709" w:right="1117" w:hanging="709"/>
        <w:jc w:val="both"/>
        <w:rPr>
          <w:color w:val="1F1F1F"/>
          <w:shd w:val="clear" w:color="auto" w:fill="FFFFFF"/>
        </w:rPr>
      </w:pPr>
    </w:p>
    <w:p w:rsidR="00967711" w:rsidRPr="00CE3EA8" w:rsidRDefault="00967711" w:rsidP="00967711">
      <w:pPr>
        <w:pStyle w:val="BodyText"/>
        <w:ind w:left="709" w:right="1117" w:hanging="709"/>
        <w:jc w:val="both"/>
      </w:pPr>
      <w:r w:rsidRPr="00CE3EA8">
        <w:rPr>
          <w:color w:val="1F1F1F"/>
          <w:shd w:val="clear" w:color="auto" w:fill="FFFFFF"/>
        </w:rPr>
        <w:t>Dyah Eka Rini.2021.</w:t>
      </w:r>
      <w:r w:rsidRPr="00CE3EA8">
        <w:rPr>
          <w:rStyle w:val="Strong"/>
          <w:color w:val="1F1F1F"/>
          <w:shd w:val="clear" w:color="auto" w:fill="FFFFFF"/>
        </w:rPr>
        <w:t>Pentingnya Literasi Digital Bagi Pelaku UMKM di Era Digital</w:t>
      </w:r>
      <w:r w:rsidRPr="00CE3EA8">
        <w:rPr>
          <w:color w:val="1F1F1F"/>
          <w:shd w:val="clear" w:color="auto" w:fill="FFFFFF"/>
        </w:rPr>
        <w:t>, Jurnal Manajemen dan Kewirausahaan, Vol. 20, No. 1, pp. 1-10</w:t>
      </w:r>
      <w:r w:rsidRPr="00CE3EA8">
        <w:t>.</w:t>
      </w:r>
    </w:p>
    <w:p w:rsidR="00967711" w:rsidRPr="00CE3EA8" w:rsidRDefault="00967711" w:rsidP="00967711">
      <w:pPr>
        <w:pStyle w:val="BodyText"/>
        <w:spacing w:before="5"/>
        <w:ind w:left="709" w:right="1117" w:hanging="709"/>
        <w:jc w:val="both"/>
        <w:rPr>
          <w:sz w:val="21"/>
        </w:rPr>
      </w:pPr>
    </w:p>
    <w:p w:rsidR="00967711" w:rsidRPr="00CE3EA8" w:rsidRDefault="00967711" w:rsidP="00967711">
      <w:pPr>
        <w:pStyle w:val="BodyText"/>
        <w:spacing w:before="4"/>
        <w:ind w:left="709" w:right="1117" w:hanging="709"/>
        <w:jc w:val="both"/>
        <w:rPr>
          <w:color w:val="1F1F1F"/>
          <w:shd w:val="clear" w:color="auto" w:fill="FFFFFF"/>
        </w:rPr>
      </w:pPr>
      <w:r w:rsidRPr="00CE3EA8">
        <w:rPr>
          <w:color w:val="1F1F1F"/>
          <w:shd w:val="clear" w:color="auto" w:fill="FFFFFF"/>
        </w:rPr>
        <w:t>Eka Fitriana. 2023.</w:t>
      </w:r>
      <w:r w:rsidRPr="00CE3EA8">
        <w:rPr>
          <w:rStyle w:val="Strong"/>
          <w:color w:val="1F1F1F"/>
          <w:shd w:val="clear" w:color="auto" w:fill="FFFFFF"/>
        </w:rPr>
        <w:t xml:space="preserve"> Pengaruh Literasi Digital terhadap Kinerja Pemasaran UMKM Jahe di Kabupaten Sleman</w:t>
      </w:r>
      <w:r w:rsidRPr="00CE3EA8">
        <w:rPr>
          <w:color w:val="1F1F1F"/>
          <w:shd w:val="clear" w:color="auto" w:fill="FFFFFF"/>
        </w:rPr>
        <w:t>, Jurnal Ekonomi dan Bisnis, Vol. 24, No. 1, pp. 117-128.</w:t>
      </w:r>
    </w:p>
    <w:p w:rsidR="00967711" w:rsidRPr="00CE3EA8" w:rsidRDefault="00967711" w:rsidP="00967711">
      <w:pPr>
        <w:pStyle w:val="BodyText"/>
        <w:spacing w:before="4"/>
        <w:ind w:left="709" w:right="1117" w:hanging="709"/>
        <w:jc w:val="both"/>
        <w:rPr>
          <w:color w:val="1F1F1F"/>
          <w:shd w:val="clear" w:color="auto" w:fill="FFFFFF"/>
        </w:rPr>
      </w:pPr>
    </w:p>
    <w:p w:rsidR="00967711" w:rsidRPr="00CE3EA8" w:rsidRDefault="00967711" w:rsidP="00967711">
      <w:pPr>
        <w:pStyle w:val="BodyText"/>
        <w:spacing w:before="4"/>
        <w:ind w:left="709" w:right="1117" w:hanging="709"/>
        <w:jc w:val="both"/>
        <w:rPr>
          <w:color w:val="1F1F1F"/>
          <w:shd w:val="clear" w:color="auto" w:fill="FFFFFF"/>
        </w:rPr>
      </w:pPr>
      <w:r w:rsidRPr="00CE3EA8">
        <w:rPr>
          <w:color w:val="1F1F1F"/>
          <w:shd w:val="clear" w:color="auto" w:fill="FFFFFF"/>
        </w:rPr>
        <w:t>Rini Purwanti</w:t>
      </w:r>
      <w:r w:rsidRPr="00CE3EA8">
        <w:rPr>
          <w:rStyle w:val="Strong"/>
          <w:color w:val="1F1F1F"/>
          <w:shd w:val="clear" w:color="auto" w:fill="FFFFFF"/>
        </w:rPr>
        <w:t xml:space="preserve"> .2024.Peran Literasi Digital dalam Meningkatkan Daya Saing UMKM Jahe di Era Industri 4.0.</w:t>
      </w:r>
      <w:r w:rsidRPr="00CE3EA8">
        <w:rPr>
          <w:color w:val="1F1F1F"/>
          <w:shd w:val="clear" w:color="auto" w:fill="FFFFFF"/>
        </w:rPr>
        <w:t>, Jurnal Ekonomi dan Pembangunan, Vol. 25, No. 1 (2024), pp. 78-89.</w:t>
      </w:r>
    </w:p>
    <w:p w:rsidR="00967711" w:rsidRPr="00CE3EA8" w:rsidRDefault="00967711" w:rsidP="00967711">
      <w:pPr>
        <w:pStyle w:val="BodyText"/>
        <w:spacing w:before="4"/>
        <w:ind w:left="709" w:right="1117" w:hanging="709"/>
        <w:jc w:val="both"/>
        <w:rPr>
          <w:color w:val="1F1F1F"/>
          <w:shd w:val="clear" w:color="auto" w:fill="FFFFFF"/>
        </w:rPr>
      </w:pPr>
    </w:p>
    <w:p w:rsidR="00967711" w:rsidRPr="00CE3EA8" w:rsidRDefault="00967711" w:rsidP="00967711">
      <w:pPr>
        <w:pStyle w:val="BodyText"/>
        <w:spacing w:before="4"/>
        <w:ind w:left="709" w:right="1117" w:hanging="709"/>
        <w:jc w:val="both"/>
        <w:rPr>
          <w:color w:val="1F1F1F"/>
          <w:shd w:val="clear" w:color="auto" w:fill="FFFFFF"/>
        </w:rPr>
      </w:pPr>
      <w:r w:rsidRPr="00CE3EA8">
        <w:rPr>
          <w:color w:val="1F1F1F"/>
          <w:shd w:val="clear" w:color="auto" w:fill="FFFFFF"/>
        </w:rPr>
        <w:t>Titis Setyaningsih</w:t>
      </w:r>
      <w:r w:rsidRPr="00CE3EA8">
        <w:rPr>
          <w:rStyle w:val="Strong"/>
          <w:color w:val="1F1F1F"/>
          <w:shd w:val="clear" w:color="auto" w:fill="FFFFFF"/>
        </w:rPr>
        <w:t xml:space="preserve"> . 2022.Meningkatkan Literasi Digital Pelaku UMKM Jahe Merah di Kabupaten Karanganyar melalui Program Pelatihan dan Pendampingan</w:t>
      </w:r>
      <w:r w:rsidRPr="00CE3EA8">
        <w:rPr>
          <w:color w:val="1F1F1F"/>
          <w:shd w:val="clear" w:color="auto" w:fill="FFFFFF"/>
        </w:rPr>
        <w:t>, Jurnal Abdimas, Vol. 6, No. 2 pp. 45-52.</w:t>
      </w:r>
    </w:p>
    <w:p w:rsidR="00967711" w:rsidRDefault="00967711" w:rsidP="00967711">
      <w:pPr>
        <w:pStyle w:val="BodyText"/>
        <w:ind w:left="720"/>
        <w:rPr>
          <w:sz w:val="20"/>
        </w:rPr>
      </w:pPr>
    </w:p>
    <w:p w:rsidR="00967711" w:rsidRPr="00967711" w:rsidRDefault="00967711" w:rsidP="00967711">
      <w:pPr>
        <w:pStyle w:val="NormalWeb"/>
        <w:shd w:val="clear" w:color="auto" w:fill="F9F9FE"/>
        <w:spacing w:before="120" w:beforeAutospacing="0" w:after="0" w:afterAutospacing="0"/>
        <w:ind w:left="284"/>
        <w:rPr>
          <w:b/>
        </w:rPr>
      </w:pPr>
    </w:p>
    <w:p w:rsidR="00A30193" w:rsidRPr="00967711" w:rsidRDefault="00A30193">
      <w:pPr>
        <w:rPr>
          <w:rFonts w:ascii="Times New Roman" w:hAnsi="Times New Roman" w:cs="Times New Roman"/>
          <w:b/>
          <w:sz w:val="24"/>
          <w:szCs w:val="24"/>
        </w:rPr>
      </w:pPr>
    </w:p>
    <w:sectPr w:rsidR="00A30193" w:rsidRPr="009677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Junicode">
    <w:altName w:val="Times New Roman"/>
    <w:charset w:val="00"/>
    <w:family w:val="auto"/>
    <w:pitch w:val="variable"/>
    <w:sig w:usb0="00000001" w:usb1="5000E4FF" w:usb2="00008004" w:usb3="00000000" w:csb0="8000009B"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8363E"/>
    <w:multiLevelType w:val="multilevel"/>
    <w:tmpl w:val="BE5C5C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72474"/>
    <w:multiLevelType w:val="multilevel"/>
    <w:tmpl w:val="55D2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230BA4"/>
    <w:multiLevelType w:val="multilevel"/>
    <w:tmpl w:val="7384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42498"/>
    <w:multiLevelType w:val="multilevel"/>
    <w:tmpl w:val="047A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9A3C61"/>
    <w:multiLevelType w:val="hybridMultilevel"/>
    <w:tmpl w:val="DE0AA57E"/>
    <w:lvl w:ilvl="0" w:tplc="04090001">
      <w:start w:val="1"/>
      <w:numFmt w:val="bullet"/>
      <w:lvlText w:val=""/>
      <w:lvlJc w:val="left"/>
      <w:pPr>
        <w:ind w:left="720" w:hanging="360"/>
      </w:pPr>
      <w:rPr>
        <w:rFonts w:ascii="Symbol" w:hAnsi="Symbol" w:hint="default"/>
      </w:rPr>
    </w:lvl>
    <w:lvl w:ilvl="1" w:tplc="584E1F3E">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B73EF"/>
    <w:multiLevelType w:val="multilevel"/>
    <w:tmpl w:val="D024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2F011F"/>
    <w:multiLevelType w:val="hybridMultilevel"/>
    <w:tmpl w:val="2F2ACFDE"/>
    <w:lvl w:ilvl="0" w:tplc="FAFC4E02">
      <w:start w:val="1"/>
      <w:numFmt w:val="upperLetter"/>
      <w:lvlText w:val="%1."/>
      <w:lvlJc w:val="left"/>
      <w:pPr>
        <w:ind w:left="10080" w:hanging="360"/>
      </w:pPr>
      <w:rPr>
        <w:rFonts w:hint="default"/>
        <w:b/>
      </w:rPr>
    </w:lvl>
    <w:lvl w:ilvl="1" w:tplc="04090019" w:tentative="1">
      <w:start w:val="1"/>
      <w:numFmt w:val="lowerLetter"/>
      <w:lvlText w:val="%2."/>
      <w:lvlJc w:val="left"/>
      <w:pPr>
        <w:ind w:left="10800" w:hanging="360"/>
      </w:pPr>
    </w:lvl>
    <w:lvl w:ilvl="2" w:tplc="0409001B" w:tentative="1">
      <w:start w:val="1"/>
      <w:numFmt w:val="lowerRoman"/>
      <w:lvlText w:val="%3."/>
      <w:lvlJc w:val="right"/>
      <w:pPr>
        <w:ind w:left="11520" w:hanging="180"/>
      </w:pPr>
    </w:lvl>
    <w:lvl w:ilvl="3" w:tplc="0409000F" w:tentative="1">
      <w:start w:val="1"/>
      <w:numFmt w:val="decimal"/>
      <w:lvlText w:val="%4."/>
      <w:lvlJc w:val="left"/>
      <w:pPr>
        <w:ind w:left="12240" w:hanging="360"/>
      </w:pPr>
    </w:lvl>
    <w:lvl w:ilvl="4" w:tplc="04090019" w:tentative="1">
      <w:start w:val="1"/>
      <w:numFmt w:val="lowerLetter"/>
      <w:lvlText w:val="%5."/>
      <w:lvlJc w:val="left"/>
      <w:pPr>
        <w:ind w:left="12960" w:hanging="360"/>
      </w:pPr>
    </w:lvl>
    <w:lvl w:ilvl="5" w:tplc="0409001B" w:tentative="1">
      <w:start w:val="1"/>
      <w:numFmt w:val="lowerRoman"/>
      <w:lvlText w:val="%6."/>
      <w:lvlJc w:val="right"/>
      <w:pPr>
        <w:ind w:left="13680" w:hanging="180"/>
      </w:pPr>
    </w:lvl>
    <w:lvl w:ilvl="6" w:tplc="0409000F" w:tentative="1">
      <w:start w:val="1"/>
      <w:numFmt w:val="decimal"/>
      <w:lvlText w:val="%7."/>
      <w:lvlJc w:val="left"/>
      <w:pPr>
        <w:ind w:left="14400" w:hanging="360"/>
      </w:pPr>
    </w:lvl>
    <w:lvl w:ilvl="7" w:tplc="04090019" w:tentative="1">
      <w:start w:val="1"/>
      <w:numFmt w:val="lowerLetter"/>
      <w:lvlText w:val="%8."/>
      <w:lvlJc w:val="left"/>
      <w:pPr>
        <w:ind w:left="15120" w:hanging="360"/>
      </w:pPr>
    </w:lvl>
    <w:lvl w:ilvl="8" w:tplc="0409001B" w:tentative="1">
      <w:start w:val="1"/>
      <w:numFmt w:val="lowerRoman"/>
      <w:lvlText w:val="%9."/>
      <w:lvlJc w:val="right"/>
      <w:pPr>
        <w:ind w:left="15840" w:hanging="180"/>
      </w:pPr>
    </w:lvl>
  </w:abstractNum>
  <w:abstractNum w:abstractNumId="7">
    <w:nsid w:val="46783019"/>
    <w:multiLevelType w:val="multilevel"/>
    <w:tmpl w:val="EDC66F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0DB385A"/>
    <w:multiLevelType w:val="multilevel"/>
    <w:tmpl w:val="18AA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344B50"/>
    <w:multiLevelType w:val="multilevel"/>
    <w:tmpl w:val="1728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A5501C"/>
    <w:multiLevelType w:val="multilevel"/>
    <w:tmpl w:val="21C2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DE4968"/>
    <w:multiLevelType w:val="multilevel"/>
    <w:tmpl w:val="A66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6A1CA2"/>
    <w:multiLevelType w:val="multilevel"/>
    <w:tmpl w:val="523E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11"/>
  </w:num>
  <w:num w:numId="4">
    <w:abstractNumId w:val="3"/>
  </w:num>
  <w:num w:numId="5">
    <w:abstractNumId w:val="1"/>
  </w:num>
  <w:num w:numId="6">
    <w:abstractNumId w:val="10"/>
  </w:num>
  <w:num w:numId="7">
    <w:abstractNumId w:val="6"/>
  </w:num>
  <w:num w:numId="8">
    <w:abstractNumId w:val="0"/>
  </w:num>
  <w:num w:numId="9">
    <w:abstractNumId w:val="2"/>
  </w:num>
  <w:num w:numId="10">
    <w:abstractNumId w:val="4"/>
  </w:num>
  <w:num w:numId="11">
    <w:abstractNumId w:val="1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193"/>
    <w:rsid w:val="000E584A"/>
    <w:rsid w:val="002E3CD9"/>
    <w:rsid w:val="003A2A35"/>
    <w:rsid w:val="004A6D04"/>
    <w:rsid w:val="005107CF"/>
    <w:rsid w:val="00514DF8"/>
    <w:rsid w:val="007E5449"/>
    <w:rsid w:val="007F7447"/>
    <w:rsid w:val="00967711"/>
    <w:rsid w:val="00A30193"/>
    <w:rsid w:val="00A729D0"/>
    <w:rsid w:val="00AC0FD8"/>
    <w:rsid w:val="00B015AA"/>
    <w:rsid w:val="00D607D3"/>
    <w:rsid w:val="00D6463D"/>
    <w:rsid w:val="00D75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9EE7DA-7BC4-499F-A6D0-ABB70F16D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5107CF"/>
    <w:pPr>
      <w:widowControl w:val="0"/>
      <w:autoSpaceDE w:val="0"/>
      <w:autoSpaceDN w:val="0"/>
      <w:spacing w:before="79" w:after="0" w:line="240" w:lineRule="auto"/>
      <w:jc w:val="center"/>
      <w:outlineLvl w:val="0"/>
    </w:pPr>
    <w:rPr>
      <w:rFonts w:ascii="Times New Roman" w:eastAsia="Times New Roman" w:hAnsi="Times New Roman" w:cs="Times New Roman"/>
      <w:b/>
      <w:bCs/>
      <w:sz w:val="24"/>
      <w:szCs w:val="24"/>
      <w:lang w:val="id"/>
    </w:rPr>
  </w:style>
  <w:style w:type="paragraph" w:styleId="Heading3">
    <w:name w:val="heading 3"/>
    <w:basedOn w:val="Normal"/>
    <w:next w:val="Normal"/>
    <w:link w:val="Heading3Char"/>
    <w:uiPriority w:val="9"/>
    <w:semiHidden/>
    <w:unhideWhenUsed/>
    <w:qFormat/>
    <w:rsid w:val="00D607D3"/>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01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0193"/>
    <w:rPr>
      <w:b/>
      <w:bCs/>
    </w:rPr>
  </w:style>
  <w:style w:type="character" w:customStyle="1" w:styleId="Heading1Char">
    <w:name w:val="Heading 1 Char"/>
    <w:basedOn w:val="DefaultParagraphFont"/>
    <w:link w:val="Heading1"/>
    <w:uiPriority w:val="1"/>
    <w:rsid w:val="005107CF"/>
    <w:rPr>
      <w:rFonts w:ascii="Times New Roman" w:eastAsia="Times New Roman" w:hAnsi="Times New Roman" w:cs="Times New Roman"/>
      <w:b/>
      <w:bCs/>
      <w:sz w:val="24"/>
      <w:szCs w:val="24"/>
      <w:lang w:val="id"/>
    </w:rPr>
  </w:style>
  <w:style w:type="paragraph" w:styleId="ListParagraph">
    <w:name w:val="List Paragraph"/>
    <w:basedOn w:val="Normal"/>
    <w:uiPriority w:val="34"/>
    <w:qFormat/>
    <w:rsid w:val="007F7447"/>
    <w:pPr>
      <w:ind w:left="720"/>
      <w:contextualSpacing/>
    </w:pPr>
  </w:style>
  <w:style w:type="character" w:customStyle="1" w:styleId="Heading3Char">
    <w:name w:val="Heading 3 Char"/>
    <w:basedOn w:val="DefaultParagraphFont"/>
    <w:link w:val="Heading3"/>
    <w:uiPriority w:val="9"/>
    <w:semiHidden/>
    <w:rsid w:val="00D607D3"/>
    <w:rPr>
      <w:rFonts w:asciiTheme="majorHAnsi" w:eastAsiaTheme="majorEastAsia" w:hAnsiTheme="majorHAnsi" w:cstheme="majorBidi"/>
      <w:color w:val="1F4D78" w:themeColor="accent1" w:themeShade="7F"/>
      <w:sz w:val="24"/>
      <w:szCs w:val="24"/>
      <w:lang w:val="id"/>
    </w:rPr>
  </w:style>
  <w:style w:type="paragraph" w:customStyle="1" w:styleId="AuthorAffiliation">
    <w:name w:val="AuthorAffiliation"/>
    <w:next w:val="Normal"/>
    <w:rsid w:val="00A729D0"/>
    <w:pPr>
      <w:suppressAutoHyphens/>
      <w:spacing w:after="0" w:line="200" w:lineRule="exact"/>
    </w:pPr>
    <w:rPr>
      <w:rFonts w:ascii="Times New Roman" w:eastAsia="SimSun" w:hAnsi="Times New Roman" w:cs="Times New Roman"/>
      <w:noProof/>
      <w:sz w:val="14"/>
      <w:szCs w:val="20"/>
    </w:rPr>
  </w:style>
  <w:style w:type="paragraph" w:styleId="BodyText">
    <w:name w:val="Body Text"/>
    <w:basedOn w:val="Normal"/>
    <w:link w:val="BodyTextChar"/>
    <w:uiPriority w:val="1"/>
    <w:qFormat/>
    <w:rsid w:val="00967711"/>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967711"/>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5486">
      <w:bodyDiv w:val="1"/>
      <w:marLeft w:val="0"/>
      <w:marRight w:val="0"/>
      <w:marTop w:val="0"/>
      <w:marBottom w:val="0"/>
      <w:divBdr>
        <w:top w:val="none" w:sz="0" w:space="0" w:color="auto"/>
        <w:left w:val="none" w:sz="0" w:space="0" w:color="auto"/>
        <w:bottom w:val="none" w:sz="0" w:space="0" w:color="auto"/>
        <w:right w:val="none" w:sz="0" w:space="0" w:color="auto"/>
      </w:divBdr>
    </w:div>
    <w:div w:id="372508658">
      <w:bodyDiv w:val="1"/>
      <w:marLeft w:val="0"/>
      <w:marRight w:val="0"/>
      <w:marTop w:val="0"/>
      <w:marBottom w:val="0"/>
      <w:divBdr>
        <w:top w:val="none" w:sz="0" w:space="0" w:color="auto"/>
        <w:left w:val="none" w:sz="0" w:space="0" w:color="auto"/>
        <w:bottom w:val="none" w:sz="0" w:space="0" w:color="auto"/>
        <w:right w:val="none" w:sz="0" w:space="0" w:color="auto"/>
      </w:divBdr>
    </w:div>
    <w:div w:id="782765774">
      <w:bodyDiv w:val="1"/>
      <w:marLeft w:val="0"/>
      <w:marRight w:val="0"/>
      <w:marTop w:val="0"/>
      <w:marBottom w:val="0"/>
      <w:divBdr>
        <w:top w:val="none" w:sz="0" w:space="0" w:color="auto"/>
        <w:left w:val="none" w:sz="0" w:space="0" w:color="auto"/>
        <w:bottom w:val="none" w:sz="0" w:space="0" w:color="auto"/>
        <w:right w:val="none" w:sz="0" w:space="0" w:color="auto"/>
      </w:divBdr>
    </w:div>
    <w:div w:id="1145123525">
      <w:bodyDiv w:val="1"/>
      <w:marLeft w:val="0"/>
      <w:marRight w:val="0"/>
      <w:marTop w:val="0"/>
      <w:marBottom w:val="0"/>
      <w:divBdr>
        <w:top w:val="none" w:sz="0" w:space="0" w:color="auto"/>
        <w:left w:val="none" w:sz="0" w:space="0" w:color="auto"/>
        <w:bottom w:val="none" w:sz="0" w:space="0" w:color="auto"/>
        <w:right w:val="none" w:sz="0" w:space="0" w:color="auto"/>
      </w:divBdr>
    </w:div>
    <w:div w:id="1245143339">
      <w:bodyDiv w:val="1"/>
      <w:marLeft w:val="0"/>
      <w:marRight w:val="0"/>
      <w:marTop w:val="0"/>
      <w:marBottom w:val="0"/>
      <w:divBdr>
        <w:top w:val="none" w:sz="0" w:space="0" w:color="auto"/>
        <w:left w:val="none" w:sz="0" w:space="0" w:color="auto"/>
        <w:bottom w:val="none" w:sz="0" w:space="0" w:color="auto"/>
        <w:right w:val="none" w:sz="0" w:space="0" w:color="auto"/>
      </w:divBdr>
    </w:div>
    <w:div w:id="1330598181">
      <w:bodyDiv w:val="1"/>
      <w:marLeft w:val="0"/>
      <w:marRight w:val="0"/>
      <w:marTop w:val="0"/>
      <w:marBottom w:val="0"/>
      <w:divBdr>
        <w:top w:val="none" w:sz="0" w:space="0" w:color="auto"/>
        <w:left w:val="none" w:sz="0" w:space="0" w:color="auto"/>
        <w:bottom w:val="none" w:sz="0" w:space="0" w:color="auto"/>
        <w:right w:val="none" w:sz="0" w:space="0" w:color="auto"/>
      </w:divBdr>
    </w:div>
    <w:div w:id="208321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8</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2024-10-20T09:09:00Z</dcterms:created>
  <dcterms:modified xsi:type="dcterms:W3CDTF">2024-10-20T14:16:00Z</dcterms:modified>
</cp:coreProperties>
</file>